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CAE" w:rsidRDefault="007B4CAE" w:rsidP="007B4CAE">
      <w:pPr>
        <w:pStyle w:val="Ttulo"/>
        <w:pBdr>
          <w:top w:val="double" w:sz="6" w:space="0" w:color="auto"/>
        </w:pBdr>
        <w:ind w:left="-540" w:right="-882"/>
        <w:rPr>
          <w:sz w:val="24"/>
        </w:rPr>
      </w:pPr>
    </w:p>
    <w:p w:rsidR="007B4CAE" w:rsidRDefault="007E72BC" w:rsidP="007B4CAE">
      <w:pPr>
        <w:tabs>
          <w:tab w:val="left" w:pos="709"/>
          <w:tab w:val="left" w:pos="851"/>
          <w:tab w:val="left" w:pos="1134"/>
          <w:tab w:val="left" w:pos="1418"/>
        </w:tabs>
        <w:jc w:val="center"/>
        <w:rPr>
          <w:b/>
          <w:sz w:val="20"/>
        </w:rPr>
      </w:pPr>
      <w:r>
        <w:rPr>
          <w:b/>
          <w:sz w:val="20"/>
        </w:rPr>
        <w:t>PREGÃO PRESENCIAL Nº</w:t>
      </w:r>
      <w:r w:rsidR="00C92971">
        <w:rPr>
          <w:b/>
          <w:sz w:val="20"/>
        </w:rPr>
        <w:t>55</w:t>
      </w:r>
      <w:r w:rsidR="007B4CAE">
        <w:rPr>
          <w:b/>
          <w:sz w:val="20"/>
        </w:rPr>
        <w:t>/2014</w:t>
      </w:r>
    </w:p>
    <w:p w:rsidR="007B4CAE" w:rsidRDefault="007B4CAE" w:rsidP="007B4CAE">
      <w:pPr>
        <w:tabs>
          <w:tab w:val="left" w:pos="709"/>
          <w:tab w:val="left" w:pos="851"/>
          <w:tab w:val="left" w:pos="1134"/>
          <w:tab w:val="left" w:pos="1418"/>
        </w:tabs>
        <w:jc w:val="center"/>
        <w:rPr>
          <w:b/>
          <w:sz w:val="20"/>
        </w:rPr>
      </w:pPr>
    </w:p>
    <w:p w:rsidR="007B4CAE" w:rsidRDefault="002B235D" w:rsidP="007B4CAE">
      <w:pPr>
        <w:pStyle w:val="Ttulo2"/>
        <w:rPr>
          <w:sz w:val="20"/>
        </w:rPr>
      </w:pPr>
      <w:r w:rsidRPr="007E72BC">
        <w:rPr>
          <w:bCs w:val="0"/>
          <w:i/>
          <w:sz w:val="20"/>
        </w:rPr>
        <w:t xml:space="preserve">CONTRATAÇÃO DE EMPRESA PARA </w:t>
      </w:r>
      <w:r w:rsidR="00C92971">
        <w:rPr>
          <w:bCs w:val="0"/>
          <w:i/>
          <w:sz w:val="20"/>
        </w:rPr>
        <w:t>FORNECIMENTO DE BANDA SHOW E DJ PARA COMEMORAÇÃO DO 66º ANIVERSÁRIO DE EMANCIPAÇÃO POLÍTICA DE ESTIVA-MG</w:t>
      </w:r>
      <w:r w:rsidR="007B4CAE" w:rsidRPr="007E72BC">
        <w:rPr>
          <w:bCs w:val="0"/>
          <w:i/>
          <w:sz w:val="20"/>
        </w:rPr>
        <w:t>.</w:t>
      </w:r>
    </w:p>
    <w:p w:rsidR="007B4CAE" w:rsidRDefault="007B4CAE" w:rsidP="007B4CAE">
      <w:pPr>
        <w:jc w:val="center"/>
        <w:rPr>
          <w:sz w:val="20"/>
        </w:rPr>
      </w:pPr>
    </w:p>
    <w:p w:rsidR="007B4CAE" w:rsidRPr="002B235D" w:rsidRDefault="007B4CAE" w:rsidP="007B4CAE">
      <w:pPr>
        <w:pStyle w:val="Ttulo4"/>
        <w:numPr>
          <w:ilvl w:val="3"/>
          <w:numId w:val="1"/>
        </w:numPr>
        <w:rPr>
          <w:bCs/>
          <w:sz w:val="18"/>
          <w:highlight w:val="yellow"/>
        </w:rPr>
      </w:pPr>
      <w:r w:rsidRPr="007E72BC">
        <w:rPr>
          <w:sz w:val="18"/>
        </w:rPr>
        <w:t xml:space="preserve">MENOR PREÇO </w:t>
      </w:r>
      <w:r w:rsidR="002B235D" w:rsidRPr="007E72BC">
        <w:rPr>
          <w:sz w:val="18"/>
        </w:rPr>
        <w:t>POR ÍTEM</w:t>
      </w:r>
    </w:p>
    <w:p w:rsidR="007B4CAE" w:rsidRDefault="007B4CAE" w:rsidP="007B4CAE">
      <w:pPr>
        <w:pStyle w:val="c7"/>
        <w:widowControl/>
        <w:tabs>
          <w:tab w:val="left" w:pos="709"/>
          <w:tab w:val="left" w:pos="851"/>
          <w:tab w:val="left" w:pos="1134"/>
          <w:tab w:val="left" w:pos="1418"/>
        </w:tabs>
        <w:suppressAutoHyphens/>
        <w:spacing w:line="240" w:lineRule="auto"/>
        <w:rPr>
          <w:sz w:val="22"/>
          <w:szCs w:val="24"/>
          <w:lang w:eastAsia="ar-SA"/>
        </w:rPr>
      </w:pPr>
    </w:p>
    <w:p w:rsidR="007B4CAE" w:rsidRDefault="007B4CAE" w:rsidP="007B4CAE">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7B4CAE" w:rsidRDefault="007B4CAE" w:rsidP="007B4CAE">
      <w:pPr>
        <w:pBdr>
          <w:top w:val="single" w:sz="4" w:space="12" w:color="auto"/>
          <w:left w:val="single" w:sz="4" w:space="0" w:color="auto"/>
          <w:bottom w:val="single" w:sz="4" w:space="31" w:color="auto"/>
          <w:right w:val="single" w:sz="4" w:space="0" w:color="auto"/>
        </w:pBdr>
        <w:rPr>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7B4CAE" w:rsidRDefault="007B4CAE" w:rsidP="007B4CAE">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7B4CAE" w:rsidRDefault="007B4CAE" w:rsidP="007B4CAE">
      <w:pPr>
        <w:pBdr>
          <w:top w:val="single" w:sz="4" w:space="12" w:color="auto"/>
          <w:left w:val="single" w:sz="4" w:space="0" w:color="auto"/>
          <w:bottom w:val="single" w:sz="4" w:space="31" w:color="auto"/>
          <w:right w:val="single" w:sz="4" w:space="0" w:color="auto"/>
        </w:pBdr>
        <w:rPr>
          <w:sz w:val="22"/>
        </w:rPr>
      </w:pP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7B4CAE" w:rsidRDefault="007B4CAE" w:rsidP="007B4CAE">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7B4CAE" w:rsidRDefault="007B4CAE" w:rsidP="007B4CAE">
      <w:pPr>
        <w:jc w:val="center"/>
        <w:rPr>
          <w:sz w:val="22"/>
        </w:rPr>
      </w:pPr>
    </w:p>
    <w:p w:rsidR="007B4CAE" w:rsidRDefault="007B4CAE" w:rsidP="007B4CAE">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7B4CAE" w:rsidTr="00B526DC">
        <w:tc>
          <w:tcPr>
            <w:tcW w:w="9778" w:type="dxa"/>
            <w:tcBorders>
              <w:top w:val="single" w:sz="4" w:space="0" w:color="auto"/>
              <w:left w:val="single" w:sz="4" w:space="0" w:color="auto"/>
              <w:bottom w:val="single" w:sz="4" w:space="0" w:color="auto"/>
              <w:right w:val="single" w:sz="4" w:space="0" w:color="auto"/>
            </w:tcBorders>
            <w:hideMark/>
          </w:tcPr>
          <w:p w:rsidR="007B4CAE" w:rsidRDefault="007B4CAE" w:rsidP="00B526DC">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B4CAE" w:rsidRDefault="007B4CAE" w:rsidP="007B4CAE">
      <w:pPr>
        <w:jc w:val="center"/>
        <w:rPr>
          <w:sz w:val="22"/>
        </w:rPr>
      </w:pPr>
    </w:p>
    <w:p w:rsidR="007B4CAE" w:rsidRDefault="007B4CAE" w:rsidP="007B4CAE">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7B4CAE" w:rsidRDefault="007B4CAE" w:rsidP="007B4CAE">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B4CAE" w:rsidRDefault="007B4CAE" w:rsidP="007B4CAE">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7B4CAE" w:rsidRDefault="007B4CAE" w:rsidP="007B4CAE">
      <w:pPr>
        <w:pStyle w:val="Ttulo"/>
        <w:pBdr>
          <w:top w:val="double" w:sz="6" w:space="0" w:color="auto"/>
        </w:pBdr>
        <w:ind w:left="-540" w:right="-882"/>
      </w:pPr>
      <w:r>
        <w:rPr>
          <w:b w:val="0"/>
        </w:rPr>
        <w:br w:type="page"/>
      </w:r>
      <w:r>
        <w:rPr>
          <w:noProof/>
        </w:rPr>
        <w:lastRenderedPageBreak/>
        <w:drawing>
          <wp:anchor distT="0" distB="0" distL="114300" distR="114300" simplePos="0" relativeHeight="251659264"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1 - Brasão"/>
                    <pic:cNvPicPr>
                      <a:picLocks noChangeAspect="1" noChangeArrowheads="1"/>
                    </pic:cNvPicPr>
                  </pic:nvPicPr>
                  <pic:blipFill>
                    <a:blip r:embed="rId6" cstate="print"/>
                    <a:srcRect/>
                    <a:stretch>
                      <a:fillRect/>
                    </a:stretch>
                  </pic:blipFill>
                  <pic:spPr bwMode="auto">
                    <a:xfrm>
                      <a:off x="0" y="0"/>
                      <a:ext cx="798830" cy="914400"/>
                    </a:xfrm>
                    <a:prstGeom prst="rect">
                      <a:avLst/>
                    </a:prstGeom>
                    <a:noFill/>
                  </pic:spPr>
                </pic:pic>
              </a:graphicData>
            </a:graphic>
          </wp:anchor>
        </w:drawing>
      </w:r>
      <w:r>
        <w:t>PREFEITURA MUNICIPAL DE ESTIVA-MG</w:t>
      </w:r>
    </w:p>
    <w:p w:rsidR="007B4CAE" w:rsidRDefault="007B4CAE" w:rsidP="007B4CAE">
      <w:pPr>
        <w:pStyle w:val="Ttulo"/>
        <w:pBdr>
          <w:top w:val="double" w:sz="6" w:space="0" w:color="auto"/>
        </w:pBdr>
        <w:ind w:left="-540" w:right="-882"/>
        <w:rPr>
          <w:b w:val="0"/>
          <w:bCs/>
          <w:sz w:val="18"/>
        </w:rPr>
      </w:pPr>
      <w:r>
        <w:rPr>
          <w:b w:val="0"/>
          <w:bCs/>
          <w:sz w:val="18"/>
        </w:rPr>
        <w:t>Av. Prefeito Gabriel Rosa, 177, Centro, CEP 37542-000</w:t>
      </w:r>
    </w:p>
    <w:p w:rsidR="007B4CAE" w:rsidRDefault="007B4CAE" w:rsidP="007B4CAE">
      <w:pPr>
        <w:pStyle w:val="Ttulo"/>
        <w:pBdr>
          <w:top w:val="double" w:sz="6" w:space="0" w:color="auto"/>
        </w:pBdr>
        <w:ind w:left="-540" w:right="-882"/>
      </w:pPr>
      <w:r>
        <w:t>DEPARTAMENTO DE COMPRAS E LICITAÇÕES</w:t>
      </w:r>
    </w:p>
    <w:p w:rsidR="007B4CAE" w:rsidRDefault="007B4CAE" w:rsidP="007B4CAE">
      <w:pPr>
        <w:pStyle w:val="Ttulo"/>
        <w:pBdr>
          <w:top w:val="double" w:sz="6" w:space="0" w:color="auto"/>
        </w:pBdr>
        <w:ind w:left="-540" w:right="-882"/>
      </w:pPr>
      <w:r>
        <w:tab/>
        <w:t>Fone: (35) 3462-1222</w:t>
      </w:r>
    </w:p>
    <w:p w:rsidR="007B4CAE" w:rsidRDefault="007B4CAE" w:rsidP="007B4CAE">
      <w:pPr>
        <w:pStyle w:val="Ttulo"/>
        <w:pBdr>
          <w:top w:val="double" w:sz="6" w:space="0" w:color="auto"/>
        </w:pBdr>
        <w:ind w:left="900" w:right="-882"/>
        <w:rPr>
          <w:sz w:val="22"/>
        </w:rPr>
      </w:pPr>
      <w:r>
        <w:t xml:space="preserve">         </w:t>
      </w:r>
    </w:p>
    <w:p w:rsidR="007B4CAE" w:rsidRDefault="00972CA1" w:rsidP="007B4CAE">
      <w:pPr>
        <w:spacing w:line="200" w:lineRule="atLeast"/>
        <w:jc w:val="center"/>
        <w:rPr>
          <w:b/>
          <w:bCs/>
          <w:sz w:val="22"/>
          <w:szCs w:val="22"/>
        </w:rPr>
      </w:pPr>
      <w:r>
        <w:rPr>
          <w:b/>
          <w:bCs/>
          <w:sz w:val="22"/>
          <w:szCs w:val="22"/>
        </w:rPr>
        <w:t xml:space="preserve">PRC </w:t>
      </w:r>
      <w:r w:rsidR="00C92971">
        <w:rPr>
          <w:b/>
          <w:bCs/>
          <w:sz w:val="22"/>
          <w:szCs w:val="22"/>
        </w:rPr>
        <w:t>0178</w:t>
      </w:r>
      <w:r>
        <w:rPr>
          <w:b/>
          <w:bCs/>
          <w:sz w:val="22"/>
          <w:szCs w:val="22"/>
        </w:rPr>
        <w:t>/2014</w:t>
      </w:r>
    </w:p>
    <w:p w:rsidR="007B4CAE" w:rsidRDefault="007B4CAE" w:rsidP="007B4CAE">
      <w:pPr>
        <w:spacing w:line="200" w:lineRule="atLeast"/>
        <w:jc w:val="center"/>
        <w:rPr>
          <w:b/>
          <w:bCs/>
          <w:sz w:val="22"/>
          <w:szCs w:val="22"/>
        </w:rPr>
      </w:pPr>
    </w:p>
    <w:p w:rsidR="007B4CAE" w:rsidRDefault="007B4CAE" w:rsidP="007B4CAE">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7B4CAE" w:rsidRDefault="007B4CAE" w:rsidP="007B4CAE">
      <w:pPr>
        <w:pStyle w:val="Corpodetexto"/>
        <w:jc w:val="center"/>
        <w:rPr>
          <w:rFonts w:ascii="Times New Roman" w:hAnsi="Times New Roman" w:cs="Times New Roman"/>
          <w:b/>
          <w:bCs/>
          <w:sz w:val="22"/>
          <w:szCs w:val="22"/>
        </w:rPr>
      </w:pPr>
    </w:p>
    <w:p w:rsidR="007B4CAE" w:rsidRDefault="00972CA1" w:rsidP="007B4CAE">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PRESENCIAL N. </w:t>
      </w:r>
      <w:r w:rsidR="00C92971">
        <w:rPr>
          <w:rFonts w:ascii="Times New Roman" w:hAnsi="Times New Roman"/>
          <w:b/>
          <w:bCs/>
          <w:sz w:val="22"/>
          <w:szCs w:val="22"/>
        </w:rPr>
        <w:t>55</w:t>
      </w:r>
      <w:r>
        <w:rPr>
          <w:rFonts w:ascii="Times New Roman" w:hAnsi="Times New Roman"/>
          <w:b/>
          <w:bCs/>
          <w:sz w:val="22"/>
          <w:szCs w:val="22"/>
        </w:rPr>
        <w:t>/2014</w:t>
      </w:r>
    </w:p>
    <w:p w:rsidR="007B4CAE" w:rsidRDefault="007B4CAE" w:rsidP="007B4CAE">
      <w:pPr>
        <w:shd w:val="clear" w:color="auto" w:fill="FFFFFF"/>
        <w:jc w:val="center"/>
        <w:rPr>
          <w:rFonts w:ascii="Courier New" w:hAnsi="Courier New"/>
          <w:sz w:val="20"/>
          <w:szCs w:val="20"/>
        </w:rPr>
      </w:pPr>
    </w:p>
    <w:p w:rsidR="007B4CAE" w:rsidRDefault="007B4CAE" w:rsidP="007B4CAE">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Global</w:t>
      </w:r>
    </w:p>
    <w:p w:rsidR="007B4CAE" w:rsidRDefault="007B4CAE" w:rsidP="007B4CAE">
      <w:pPr>
        <w:jc w:val="both"/>
        <w:rPr>
          <w:sz w:val="22"/>
          <w:szCs w:val="22"/>
        </w:rPr>
      </w:pPr>
    </w:p>
    <w:p w:rsidR="007B4CAE" w:rsidRDefault="007B4CAE" w:rsidP="007B4CAE">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C92971">
        <w:rPr>
          <w:b/>
          <w:bCs/>
          <w:sz w:val="22"/>
          <w:szCs w:val="22"/>
        </w:rPr>
        <w:t>dia</w:t>
      </w:r>
      <w:r w:rsidR="00CD38C3">
        <w:rPr>
          <w:b/>
          <w:bCs/>
          <w:sz w:val="22"/>
          <w:szCs w:val="22"/>
        </w:rPr>
        <w:t xml:space="preserve"> </w:t>
      </w:r>
      <w:r w:rsidR="00C92971">
        <w:rPr>
          <w:b/>
          <w:bCs/>
          <w:sz w:val="22"/>
          <w:szCs w:val="22"/>
        </w:rPr>
        <w:t>22</w:t>
      </w:r>
      <w:r w:rsidR="00972CA1">
        <w:rPr>
          <w:b/>
          <w:bCs/>
          <w:sz w:val="22"/>
          <w:szCs w:val="22"/>
        </w:rPr>
        <w:t xml:space="preserve"> </w:t>
      </w:r>
      <w:r w:rsidRPr="007E72BC">
        <w:rPr>
          <w:b/>
          <w:bCs/>
          <w:sz w:val="22"/>
          <w:szCs w:val="22"/>
        </w:rPr>
        <w:t xml:space="preserve">de </w:t>
      </w:r>
      <w:r w:rsidR="00C92971">
        <w:rPr>
          <w:b/>
          <w:bCs/>
          <w:sz w:val="22"/>
          <w:szCs w:val="22"/>
        </w:rPr>
        <w:t>Dezembro</w:t>
      </w:r>
      <w:r w:rsidR="00972CA1" w:rsidRPr="007E72BC">
        <w:rPr>
          <w:b/>
          <w:bCs/>
          <w:sz w:val="22"/>
          <w:szCs w:val="22"/>
        </w:rPr>
        <w:t xml:space="preserve"> de 2014</w:t>
      </w:r>
      <w:r w:rsidRPr="007E72BC">
        <w:rPr>
          <w:b/>
          <w:bCs/>
          <w:sz w:val="22"/>
          <w:szCs w:val="22"/>
        </w:rPr>
        <w:t xml:space="preserve">, ÀS </w:t>
      </w:r>
      <w:proofErr w:type="gramStart"/>
      <w:r w:rsidR="00C92971">
        <w:rPr>
          <w:b/>
          <w:bCs/>
          <w:sz w:val="22"/>
          <w:szCs w:val="22"/>
        </w:rPr>
        <w:t>14:0</w:t>
      </w:r>
      <w:r w:rsidR="007E72BC" w:rsidRPr="007E72BC">
        <w:rPr>
          <w:b/>
          <w:bCs/>
          <w:sz w:val="22"/>
          <w:szCs w:val="22"/>
        </w:rPr>
        <w:t>0</w:t>
      </w:r>
      <w:proofErr w:type="gramEnd"/>
      <w:r w:rsidR="00F60159" w:rsidRPr="007E72BC">
        <w:rPr>
          <w:b/>
          <w:bCs/>
          <w:sz w:val="22"/>
          <w:szCs w:val="22"/>
        </w:rPr>
        <w:t xml:space="preserve"> </w:t>
      </w:r>
      <w:r w:rsidR="00C92971">
        <w:rPr>
          <w:b/>
          <w:bCs/>
          <w:sz w:val="22"/>
          <w:szCs w:val="22"/>
        </w:rPr>
        <w:t>horas</w:t>
      </w:r>
      <w:r>
        <w:rPr>
          <w:sz w:val="22"/>
          <w:szCs w:val="22"/>
        </w:rPr>
        <w:t xml:space="preserve"> fará realizar a licitação na modalidade PREGÃO, do tipo </w:t>
      </w:r>
      <w:r w:rsidRPr="007E72BC">
        <w:rPr>
          <w:sz w:val="22"/>
          <w:szCs w:val="22"/>
        </w:rPr>
        <w:t xml:space="preserve">menor preço </w:t>
      </w:r>
      <w:r w:rsidR="002B235D" w:rsidRPr="007E72BC">
        <w:rPr>
          <w:sz w:val="22"/>
          <w:szCs w:val="22"/>
        </w:rPr>
        <w:t xml:space="preserve">por </w:t>
      </w:r>
      <w:proofErr w:type="spellStart"/>
      <w:r w:rsidR="002B235D" w:rsidRPr="007E72BC">
        <w:rPr>
          <w:sz w:val="22"/>
          <w:szCs w:val="22"/>
        </w:rPr>
        <w:t>ítem</w:t>
      </w:r>
      <w:proofErr w:type="spellEnd"/>
      <w:r w:rsidRPr="007E72BC">
        <w:rPr>
          <w:sz w:val="22"/>
          <w:szCs w:val="22"/>
        </w:rPr>
        <w:t>,</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7B4CAE" w:rsidRDefault="007B4CAE" w:rsidP="007B4CAE">
      <w:pPr>
        <w:jc w:val="both"/>
        <w:rPr>
          <w:sz w:val="22"/>
          <w:szCs w:val="22"/>
        </w:rPr>
      </w:pP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 xml:space="preserve">PREGOEIRA: </w:t>
      </w:r>
      <w:proofErr w:type="spellStart"/>
      <w:r w:rsidR="00C92971">
        <w:rPr>
          <w:sz w:val="22"/>
          <w:szCs w:val="22"/>
        </w:rPr>
        <w:t>Denisia</w:t>
      </w:r>
      <w:proofErr w:type="spellEnd"/>
      <w:r w:rsidR="00C92971">
        <w:rPr>
          <w:sz w:val="22"/>
          <w:szCs w:val="22"/>
        </w:rPr>
        <w:t xml:space="preserve"> Leite Moreira</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PRIMEIRA - DO OBJETO</w:t>
      </w:r>
    </w:p>
    <w:p w:rsidR="007B4CAE" w:rsidRDefault="007B4CAE" w:rsidP="001D5528">
      <w:pPr>
        <w:pStyle w:val="Ttulo2"/>
        <w:jc w:val="both"/>
      </w:pPr>
      <w:r>
        <w:t>1.1.</w:t>
      </w:r>
      <w:r w:rsidR="00DE29AA">
        <w:t xml:space="preserve"> </w:t>
      </w:r>
      <w:r>
        <w:t xml:space="preserve">A presente licitação tem como objeto </w:t>
      </w:r>
      <w:r w:rsidR="00C92971" w:rsidRPr="007E72BC">
        <w:rPr>
          <w:bCs w:val="0"/>
          <w:i/>
          <w:sz w:val="20"/>
        </w:rPr>
        <w:t xml:space="preserve">CONTRATAÇÃO DE EMPRESA PARA </w:t>
      </w:r>
      <w:r w:rsidR="00C92971">
        <w:rPr>
          <w:bCs w:val="0"/>
          <w:i/>
          <w:sz w:val="20"/>
        </w:rPr>
        <w:t>FORNECIMENTO DE BANDA SHOW E DJ PARA COMEMORAÇÃO DO 66º ANIVERSÁRIO DE EMANCIPAÇÃO POLÍTICA DE ESTIVA-MG</w:t>
      </w:r>
      <w:r>
        <w:t xml:space="preserve">, conforme solicitação da Diretoria Municipal de </w:t>
      </w:r>
      <w:r w:rsidR="000D4B17">
        <w:t>Turismo</w:t>
      </w:r>
      <w:r>
        <w:t>, em conformidade com as quantidades e especificações constantes do Anexo I. (DESCRIÇÃO DO OBJETO).</w:t>
      </w:r>
    </w:p>
    <w:p w:rsidR="007B4CAE" w:rsidRDefault="007B4CAE" w:rsidP="007B4CAE">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B32285" w:rsidRDefault="007B4CAE" w:rsidP="00B3228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sidR="00B32285">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w:t>
      </w:r>
      <w:r w:rsidR="00C92971">
        <w:rPr>
          <w:sz w:val="22"/>
          <w:szCs w:val="20"/>
        </w:rPr>
        <w:t>opes de habilitação, devendo a a</w:t>
      </w:r>
      <w:r w:rsidR="00B32285">
        <w:rPr>
          <w:sz w:val="22"/>
          <w:szCs w:val="20"/>
        </w:rPr>
        <w:t>dministração julgar e responder à impugnação do prazo de até 24 horas, sem prejuízo da faculdade prevista no § 1</w:t>
      </w:r>
      <w:r w:rsidR="00B32285">
        <w:rPr>
          <w:sz w:val="22"/>
          <w:szCs w:val="20"/>
          <w:u w:val="single"/>
          <w:vertAlign w:val="superscript"/>
        </w:rPr>
        <w:t>o</w:t>
      </w:r>
      <w:r w:rsidR="00B32285">
        <w:rPr>
          <w:sz w:val="22"/>
          <w:szCs w:val="20"/>
        </w:rPr>
        <w:t xml:space="preserve"> do art. 113, da Lei Federal 8.666/93.</w:t>
      </w:r>
    </w:p>
    <w:p w:rsidR="00B32285" w:rsidRDefault="00B32285" w:rsidP="00B3228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B32285" w:rsidRDefault="00B32285" w:rsidP="00B3228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7B4CAE" w:rsidRDefault="00B32285" w:rsidP="00B32285">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Cs w:val="22"/>
        </w:rPr>
      </w:pPr>
      <w:r>
        <w:rPr>
          <w:sz w:val="22"/>
        </w:rPr>
        <w:t>1.2.4. A impugnação feita tempestivamente pelo licitante não o impedirá de participar do processo licitatório</w:t>
      </w:r>
    </w:p>
    <w:p w:rsidR="007B4CAE" w:rsidRDefault="007B4CAE" w:rsidP="007B4CAE">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7B4CAE" w:rsidRDefault="007B4CAE" w:rsidP="007B4CAE">
      <w:pPr>
        <w:ind w:left="-13"/>
        <w:jc w:val="both"/>
        <w:rPr>
          <w:sz w:val="22"/>
          <w:szCs w:val="22"/>
        </w:rPr>
      </w:pPr>
    </w:p>
    <w:p w:rsidR="007B4CAE" w:rsidRDefault="007B4CAE" w:rsidP="007B4CAE">
      <w:pPr>
        <w:ind w:left="-13"/>
        <w:jc w:val="both"/>
        <w:rPr>
          <w:sz w:val="22"/>
          <w:szCs w:val="22"/>
        </w:rPr>
      </w:pPr>
      <w:r>
        <w:rPr>
          <w:sz w:val="22"/>
          <w:szCs w:val="22"/>
        </w:rPr>
        <w:t>2.1. Integram este Edital, independentemente de transcrição os seguintes anexos:</w:t>
      </w:r>
    </w:p>
    <w:p w:rsidR="007B4CAE" w:rsidRDefault="007B4CAE" w:rsidP="007B4CAE">
      <w:pPr>
        <w:ind w:left="-13"/>
        <w:jc w:val="both"/>
        <w:rPr>
          <w:sz w:val="22"/>
          <w:szCs w:val="22"/>
        </w:rPr>
      </w:pPr>
    </w:p>
    <w:p w:rsidR="007B4CAE" w:rsidRDefault="007B4CAE" w:rsidP="00C92971">
      <w:pPr>
        <w:pStyle w:val="WW-NormalWeb"/>
        <w:numPr>
          <w:ilvl w:val="0"/>
          <w:numId w:val="2"/>
        </w:numPr>
        <w:spacing w:before="0" w:after="0"/>
        <w:jc w:val="both"/>
        <w:rPr>
          <w:sz w:val="22"/>
          <w:szCs w:val="22"/>
        </w:rPr>
      </w:pPr>
      <w:r>
        <w:rPr>
          <w:sz w:val="22"/>
          <w:szCs w:val="22"/>
        </w:rPr>
        <w:t xml:space="preserve">ANEXO I – </w:t>
      </w:r>
      <w:r w:rsidR="00C92971">
        <w:rPr>
          <w:sz w:val="22"/>
          <w:szCs w:val="22"/>
        </w:rPr>
        <w:t>DESCRIÇÃO</w:t>
      </w:r>
      <w:r>
        <w:rPr>
          <w:sz w:val="22"/>
          <w:szCs w:val="22"/>
        </w:rPr>
        <w:t xml:space="preserve"> DO OBJETO</w:t>
      </w:r>
    </w:p>
    <w:p w:rsidR="00C92971" w:rsidRDefault="00C92971" w:rsidP="00C92971">
      <w:pPr>
        <w:pStyle w:val="WW-NormalWeb"/>
        <w:spacing w:before="0" w:after="0"/>
        <w:jc w:val="both"/>
        <w:rPr>
          <w:sz w:val="22"/>
          <w:szCs w:val="22"/>
        </w:rPr>
      </w:pPr>
    </w:p>
    <w:p w:rsidR="007B4CAE" w:rsidRDefault="00C92971" w:rsidP="007B4CAE">
      <w:pPr>
        <w:pStyle w:val="WW-NormalWeb"/>
        <w:spacing w:before="0" w:after="0"/>
        <w:ind w:left="-13"/>
        <w:jc w:val="both"/>
        <w:rPr>
          <w:sz w:val="22"/>
          <w:szCs w:val="22"/>
        </w:rPr>
      </w:pPr>
      <w:r>
        <w:rPr>
          <w:sz w:val="22"/>
          <w:szCs w:val="22"/>
        </w:rPr>
        <w:t>b</w:t>
      </w:r>
      <w:r w:rsidR="007B4CAE">
        <w:rPr>
          <w:sz w:val="22"/>
          <w:szCs w:val="22"/>
        </w:rPr>
        <w:t>) ANEXO II – MODELO DE TERMO DE CREDENCIAMENTO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c) ANEXO III – MODELO DE DECLARAÇÃO DE SUPERVENIÊNCIA</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 xml:space="preserve">d) ANEXO IV - MODELO DE DECLARAÇÃO – ARTIGO 7º, INCISO XXXIII DA CF </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e) ANEXO V – TERMO DE COMPROMISSO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f) ANEXO VI – MINUTA DO CONTRATO</w:t>
      </w:r>
    </w:p>
    <w:p w:rsidR="00C92971" w:rsidRDefault="00C92971" w:rsidP="007B4CAE">
      <w:pPr>
        <w:pStyle w:val="WW-NormalWeb"/>
        <w:spacing w:before="0" w:after="0"/>
        <w:ind w:left="-13"/>
        <w:jc w:val="both"/>
        <w:rPr>
          <w:sz w:val="22"/>
          <w:szCs w:val="22"/>
        </w:rPr>
      </w:pPr>
    </w:p>
    <w:p w:rsidR="001D5528" w:rsidRDefault="001D5528" w:rsidP="001D5528">
      <w:pPr>
        <w:autoSpaceDE w:val="0"/>
        <w:autoSpaceDN w:val="0"/>
        <w:adjustRightInd w:val="0"/>
        <w:rPr>
          <w:szCs w:val="20"/>
        </w:rPr>
      </w:pPr>
      <w:proofErr w:type="gramStart"/>
      <w:r>
        <w:rPr>
          <w:sz w:val="22"/>
          <w:szCs w:val="22"/>
        </w:rPr>
        <w:t>g)</w:t>
      </w:r>
      <w:proofErr w:type="gramEnd"/>
      <w:r>
        <w:rPr>
          <w:sz w:val="22"/>
          <w:szCs w:val="22"/>
        </w:rPr>
        <w:t>ANEXO VII-</w:t>
      </w:r>
      <w:r w:rsidRPr="001D5528">
        <w:rPr>
          <w:sz w:val="20"/>
          <w:szCs w:val="20"/>
        </w:rPr>
        <w:t xml:space="preserve"> </w:t>
      </w:r>
      <w:r w:rsidRPr="001D5528">
        <w:rPr>
          <w:szCs w:val="20"/>
        </w:rPr>
        <w:t>DECLARAÇÃO DE ENQUADRAMENTO DA LICITANTE COMO     MICROEMPRESA OU EMPRESA DE PEQUENO PORTE NOS TERMOS DA LEI COMPLEMENTAR 123/2006</w:t>
      </w:r>
    </w:p>
    <w:p w:rsidR="00C92971" w:rsidRDefault="00C92971" w:rsidP="001D5528">
      <w:pPr>
        <w:autoSpaceDE w:val="0"/>
        <w:autoSpaceDN w:val="0"/>
        <w:adjustRightInd w:val="0"/>
        <w:rPr>
          <w:szCs w:val="20"/>
        </w:rPr>
      </w:pPr>
    </w:p>
    <w:p w:rsidR="00C92971" w:rsidRDefault="00C92971" w:rsidP="00C92971">
      <w:pPr>
        <w:pStyle w:val="WW-NormalWeb"/>
        <w:spacing w:before="0" w:after="0"/>
        <w:ind w:left="-13"/>
        <w:jc w:val="both"/>
        <w:rPr>
          <w:sz w:val="22"/>
          <w:szCs w:val="22"/>
        </w:rPr>
      </w:pPr>
      <w:r>
        <w:rPr>
          <w:sz w:val="22"/>
          <w:szCs w:val="22"/>
        </w:rPr>
        <w:t>H) ANEXO VIII – TERMO DE REFERÊNCIA</w:t>
      </w:r>
    </w:p>
    <w:p w:rsidR="00C92971" w:rsidRPr="00174EBB" w:rsidRDefault="00C92971" w:rsidP="001D5528">
      <w:pPr>
        <w:autoSpaceDE w:val="0"/>
        <w:autoSpaceDN w:val="0"/>
        <w:adjustRightInd w:val="0"/>
        <w:rPr>
          <w:sz w:val="20"/>
          <w:szCs w:val="20"/>
        </w:rPr>
      </w:pPr>
    </w:p>
    <w:p w:rsidR="001D5528" w:rsidRDefault="001D5528"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jc w:val="both"/>
        <w:rPr>
          <w:sz w:val="22"/>
          <w:szCs w:val="22"/>
        </w:rPr>
      </w:pPr>
      <w:r>
        <w:rPr>
          <w:sz w:val="22"/>
          <w:szCs w:val="22"/>
        </w:rPr>
        <w:t>2.3. O Anexo IV deverá ser acondicionado no envelope n. 02</w:t>
      </w:r>
      <w:r>
        <w:rPr>
          <w:b/>
          <w:bCs/>
          <w:sz w:val="22"/>
          <w:szCs w:val="22"/>
        </w:rPr>
        <w:t>(Cláusula Sexta)</w:t>
      </w:r>
      <w:r>
        <w:rPr>
          <w:sz w:val="22"/>
          <w:szCs w:val="22"/>
        </w:rPr>
        <w:t xml:space="preserve"> – Habilitação.</w:t>
      </w:r>
    </w:p>
    <w:p w:rsidR="007B4CAE" w:rsidRDefault="007B4CAE" w:rsidP="007B4CAE">
      <w:pPr>
        <w:pStyle w:val="WW-NormalWeb"/>
        <w:spacing w:before="0" w:after="0"/>
        <w:ind w:left="-13"/>
        <w:jc w:val="both"/>
        <w:rPr>
          <w:sz w:val="22"/>
          <w:szCs w:val="22"/>
        </w:rPr>
      </w:pPr>
    </w:p>
    <w:p w:rsidR="007B4CAE" w:rsidRDefault="007B4CAE" w:rsidP="007B4CAE">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7B4CAE" w:rsidRDefault="007B4CAE" w:rsidP="007B4CAE">
      <w:pPr>
        <w:pStyle w:val="WW-NormalWeb"/>
        <w:spacing w:before="0" w:after="0"/>
        <w:ind w:firstLine="13"/>
        <w:jc w:val="both"/>
        <w:rPr>
          <w:b/>
          <w:bCs/>
          <w:sz w:val="22"/>
          <w:szCs w:val="22"/>
          <w:u w:val="single"/>
        </w:rPr>
      </w:pPr>
    </w:p>
    <w:p w:rsidR="007B4CAE" w:rsidRDefault="007B4CAE" w:rsidP="007B4CAE">
      <w:pPr>
        <w:pStyle w:val="WW-NormalWeb"/>
        <w:spacing w:before="0" w:after="0"/>
        <w:ind w:firstLine="13"/>
        <w:jc w:val="both"/>
        <w:rPr>
          <w:b/>
          <w:bCs/>
          <w:sz w:val="22"/>
          <w:szCs w:val="22"/>
          <w:u w:val="single"/>
        </w:rPr>
      </w:pPr>
      <w:r>
        <w:rPr>
          <w:b/>
          <w:bCs/>
          <w:sz w:val="22"/>
          <w:szCs w:val="22"/>
          <w:u w:val="single"/>
        </w:rPr>
        <w:t>CLÁUSULA TERCEIRA - DOS RECURSOS ORÇAMENTÁRIOS</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7B4CAE" w:rsidRDefault="007B4CAE" w:rsidP="007B4CAE">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Diretoria Municipal de Cultura- </w:t>
      </w:r>
      <w:r w:rsidRPr="001D5528">
        <w:rPr>
          <w:rFonts w:ascii="Times New Roman" w:hAnsi="Times New Roman" w:cs="Times New Roman"/>
          <w:b/>
          <w:szCs w:val="22"/>
        </w:rPr>
        <w:t xml:space="preserve">ficha </w:t>
      </w:r>
      <w:r w:rsidR="001D5528" w:rsidRPr="001D5528">
        <w:rPr>
          <w:rFonts w:ascii="Times New Roman" w:hAnsi="Times New Roman" w:cs="Times New Roman"/>
          <w:b/>
          <w:szCs w:val="22"/>
        </w:rPr>
        <w:t>271</w:t>
      </w:r>
      <w:r>
        <w:rPr>
          <w:rFonts w:ascii="Times New Roman" w:hAnsi="Times New Roman" w:cs="Times New Roman"/>
          <w:szCs w:val="22"/>
        </w:rPr>
        <w:t>.</w:t>
      </w:r>
    </w:p>
    <w:p w:rsidR="007B4CAE" w:rsidRDefault="007B4CAE" w:rsidP="007B4CAE">
      <w:pPr>
        <w:jc w:val="both"/>
        <w:rPr>
          <w:sz w:val="22"/>
          <w:szCs w:val="22"/>
          <w:u w:val="single"/>
        </w:rPr>
      </w:pPr>
    </w:p>
    <w:p w:rsidR="007B4CAE" w:rsidRDefault="007B4CAE" w:rsidP="007B4CAE">
      <w:pPr>
        <w:jc w:val="both"/>
        <w:rPr>
          <w:b/>
          <w:bCs/>
          <w:sz w:val="22"/>
          <w:szCs w:val="22"/>
          <w:u w:val="single"/>
        </w:rPr>
      </w:pPr>
      <w:r>
        <w:rPr>
          <w:b/>
          <w:bCs/>
          <w:sz w:val="22"/>
          <w:szCs w:val="22"/>
          <w:u w:val="single"/>
        </w:rPr>
        <w:t>CLÁUSULA QUARTA – DA DOCUMENTAÇÃO PRELIMINAR</w:t>
      </w:r>
    </w:p>
    <w:p w:rsidR="007B4CAE" w:rsidRDefault="007B4CAE" w:rsidP="007B4CAE">
      <w:pPr>
        <w:jc w:val="both"/>
        <w:rPr>
          <w:b/>
          <w:bCs/>
          <w:sz w:val="22"/>
          <w:szCs w:val="22"/>
          <w:u w:val="single"/>
        </w:rPr>
      </w:pPr>
    </w:p>
    <w:p w:rsidR="007B4CAE" w:rsidRDefault="007B4CAE" w:rsidP="007B4CAE">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7B4CAE" w:rsidRDefault="007B4CAE" w:rsidP="007B4CAE">
      <w:pPr>
        <w:pStyle w:val="WW-NormalWeb"/>
        <w:spacing w:before="0" w:after="0"/>
        <w:ind w:left="708"/>
        <w:jc w:val="both"/>
        <w:rPr>
          <w:sz w:val="22"/>
          <w:szCs w:val="22"/>
        </w:rPr>
      </w:pPr>
    </w:p>
    <w:p w:rsidR="007B4CAE" w:rsidRDefault="007B4CAE" w:rsidP="007B4CAE">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7B4CAE" w:rsidRDefault="007B4CAE" w:rsidP="007B4CAE">
      <w:pPr>
        <w:pStyle w:val="WW-NormalWeb"/>
        <w:spacing w:before="0" w:after="0"/>
        <w:jc w:val="both"/>
        <w:rPr>
          <w:color w:val="FF0000"/>
          <w:sz w:val="22"/>
          <w:szCs w:val="22"/>
        </w:rPr>
      </w:pPr>
    </w:p>
    <w:p w:rsidR="007B4CAE" w:rsidRDefault="007B4CAE" w:rsidP="007B4CAE">
      <w:pPr>
        <w:pStyle w:val="WW-NormalWeb"/>
        <w:spacing w:before="0" w:after="0"/>
        <w:jc w:val="both"/>
        <w:rPr>
          <w:sz w:val="22"/>
          <w:szCs w:val="22"/>
        </w:rPr>
      </w:pPr>
      <w:r>
        <w:rPr>
          <w:sz w:val="22"/>
          <w:szCs w:val="22"/>
        </w:rPr>
        <w:t xml:space="preserve">4.3. Os primeiros quinze minutos do horário para abertura das propostas serão dedicados para credenciamento das empresas licitantes, só podendo ser credenciadas aquelas que já estiverem </w:t>
      </w:r>
      <w:r>
        <w:rPr>
          <w:sz w:val="22"/>
          <w:szCs w:val="22"/>
        </w:rPr>
        <w:lastRenderedPageBreak/>
        <w:t xml:space="preserve">presentes no momento da abertura da Sessão Pública, ou seja, as </w:t>
      </w:r>
      <w:proofErr w:type="gramStart"/>
      <w:r w:rsidR="000A6F33" w:rsidRPr="000A6F33">
        <w:rPr>
          <w:sz w:val="22"/>
          <w:szCs w:val="22"/>
        </w:rPr>
        <w:t>1</w:t>
      </w:r>
      <w:r w:rsidR="00C92971">
        <w:rPr>
          <w:sz w:val="22"/>
          <w:szCs w:val="22"/>
        </w:rPr>
        <w:t>4</w:t>
      </w:r>
      <w:r w:rsidR="000A6F33" w:rsidRPr="000A6F33">
        <w:rPr>
          <w:sz w:val="22"/>
          <w:szCs w:val="22"/>
        </w:rPr>
        <w:t>:</w:t>
      </w:r>
      <w:r w:rsidR="00C92971">
        <w:rPr>
          <w:sz w:val="22"/>
          <w:szCs w:val="22"/>
        </w:rPr>
        <w:t>0</w:t>
      </w:r>
      <w:r w:rsidR="000A6F33" w:rsidRPr="000A6F33">
        <w:rPr>
          <w:sz w:val="22"/>
          <w:szCs w:val="22"/>
        </w:rPr>
        <w:t>0</w:t>
      </w:r>
      <w:proofErr w:type="gramEnd"/>
      <w:r w:rsidR="0000418F" w:rsidRPr="000A6F33">
        <w:rPr>
          <w:sz w:val="22"/>
          <w:szCs w:val="22"/>
        </w:rPr>
        <w:t xml:space="preserve"> </w:t>
      </w:r>
      <w:proofErr w:type="spellStart"/>
      <w:r w:rsidRPr="000A6F33">
        <w:rPr>
          <w:sz w:val="22"/>
          <w:szCs w:val="22"/>
        </w:rPr>
        <w:t>hs</w:t>
      </w:r>
      <w:proofErr w:type="spellEnd"/>
      <w:r w:rsidRPr="000A6F33">
        <w:rPr>
          <w:sz w:val="22"/>
          <w:szCs w:val="22"/>
        </w:rPr>
        <w:t>.</w:t>
      </w:r>
      <w:r>
        <w:rPr>
          <w:sz w:val="22"/>
          <w:szCs w:val="22"/>
        </w:rPr>
        <w:t xml:space="preserve"> Uma vez credenciados os licitantes, iniciar-se-á a abertura dos envelopes de propostas comerciais.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QUINTA - DA PROPOSTA COMERCIAL</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sz w:val="22"/>
          <w:szCs w:val="22"/>
        </w:rPr>
      </w:pPr>
      <w:r>
        <w:rPr>
          <w:sz w:val="22"/>
          <w:szCs w:val="22"/>
        </w:rPr>
        <w:t>5.1. A proposta comercial deverá ser apresentada, em 02 (duas) vias, através do envelope n</w:t>
      </w:r>
      <w:r w:rsidR="00705ED8">
        <w:rPr>
          <w:sz w:val="22"/>
          <w:szCs w:val="22"/>
        </w:rPr>
        <w:t>º</w:t>
      </w:r>
      <w:r>
        <w:rPr>
          <w:sz w:val="22"/>
          <w:szCs w:val="22"/>
        </w:rPr>
        <w:t xml:space="preserve"> 01, lacrado, tendo em sua parte externa os seguintes dizeres:</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B4CAE" w:rsidRDefault="00685AE4" w:rsidP="007B4CAE">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w:t>
      </w:r>
      <w:r w:rsidR="00752A15">
        <w:rPr>
          <w:b/>
          <w:bCs/>
          <w:sz w:val="22"/>
          <w:szCs w:val="22"/>
        </w:rPr>
        <w:t>º</w:t>
      </w:r>
      <w:r>
        <w:rPr>
          <w:b/>
          <w:bCs/>
          <w:sz w:val="22"/>
          <w:szCs w:val="22"/>
        </w:rPr>
        <w:t xml:space="preserve">. </w:t>
      </w:r>
      <w:r w:rsidR="00752A15">
        <w:rPr>
          <w:b/>
          <w:bCs/>
          <w:sz w:val="22"/>
          <w:szCs w:val="22"/>
        </w:rPr>
        <w:t>055</w:t>
      </w:r>
      <w:r>
        <w:rPr>
          <w:b/>
          <w:bCs/>
          <w:sz w:val="22"/>
          <w:szCs w:val="22"/>
        </w:rPr>
        <w:t>/2014</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705ED8">
        <w:rPr>
          <w:sz w:val="22"/>
          <w:szCs w:val="22"/>
        </w:rPr>
        <w:t>22/12</w:t>
      </w:r>
      <w:r w:rsidR="00DD4CC9">
        <w:rPr>
          <w:sz w:val="22"/>
          <w:szCs w:val="22"/>
        </w:rPr>
        <w:t>/</w:t>
      </w:r>
      <w:r w:rsidR="00685AE4">
        <w:rPr>
          <w:sz w:val="22"/>
          <w:szCs w:val="22"/>
        </w:rPr>
        <w:t>2014</w:t>
      </w:r>
      <w:r>
        <w:rPr>
          <w:sz w:val="22"/>
          <w:szCs w:val="22"/>
        </w:rPr>
        <w:t>, AS</w:t>
      </w:r>
      <w:r w:rsidR="00685AE4">
        <w:rPr>
          <w:sz w:val="22"/>
          <w:szCs w:val="22"/>
        </w:rPr>
        <w:t xml:space="preserve"> </w:t>
      </w:r>
      <w:r w:rsidR="00705ED8">
        <w:rPr>
          <w:sz w:val="22"/>
          <w:szCs w:val="22"/>
        </w:rPr>
        <w:t>14</w:t>
      </w:r>
      <w:r w:rsidR="00DD4CC9">
        <w:rPr>
          <w:sz w:val="22"/>
          <w:szCs w:val="22"/>
        </w:rPr>
        <w:t>:</w:t>
      </w:r>
      <w:r w:rsidR="00705ED8">
        <w:rPr>
          <w:sz w:val="22"/>
          <w:szCs w:val="22"/>
        </w:rPr>
        <w:t>0</w:t>
      </w:r>
      <w:r w:rsidR="00DD4CC9">
        <w:rPr>
          <w:sz w:val="22"/>
          <w:szCs w:val="22"/>
        </w:rPr>
        <w:t>0</w:t>
      </w:r>
      <w:r>
        <w:rPr>
          <w:sz w:val="22"/>
          <w:szCs w:val="22"/>
        </w:rPr>
        <w:t xml:space="preserve">  HS.</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7B4CAE" w:rsidRDefault="007B4CAE" w:rsidP="007B4CAE">
      <w:pPr>
        <w:pStyle w:val="Recuodecorpodetexto"/>
        <w:spacing w:before="0" w:after="0"/>
        <w:ind w:left="0"/>
        <w:rPr>
          <w:rFonts w:ascii="Times New Roman" w:hAnsi="Times New Roman" w:cs="Times New Roman"/>
          <w:szCs w:val="22"/>
        </w:rPr>
      </w:pPr>
    </w:p>
    <w:p w:rsidR="007B4CAE" w:rsidRDefault="007B4CAE" w:rsidP="007B4CA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7B4CAE" w:rsidRDefault="007B4CAE" w:rsidP="007B4CAE">
      <w:pPr>
        <w:pStyle w:val="Recuodecorpodetexto"/>
        <w:spacing w:before="0" w:after="0"/>
        <w:ind w:left="0"/>
        <w:rPr>
          <w:rFonts w:ascii="Times New Roman" w:hAnsi="Times New Roman" w:cs="Times New Roman"/>
          <w:szCs w:val="22"/>
        </w:rPr>
      </w:pPr>
    </w:p>
    <w:p w:rsidR="007B4CAE" w:rsidRDefault="007B4CAE" w:rsidP="007B4CA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fretes,transporte, hospedagens, alimentação e despesas e encargos;</w:t>
      </w:r>
    </w:p>
    <w:p w:rsidR="007B4CAE" w:rsidRDefault="007B4CAE" w:rsidP="007B4CAE">
      <w:pPr>
        <w:pStyle w:val="Recuodecorpodetexto"/>
        <w:spacing w:before="0" w:after="0"/>
        <w:ind w:left="0"/>
        <w:rPr>
          <w:rFonts w:ascii="Times New Roman" w:hAnsi="Times New Roman" w:cs="Times New Roman"/>
          <w:szCs w:val="22"/>
        </w:rPr>
      </w:pPr>
    </w:p>
    <w:p w:rsidR="007B4CAE" w:rsidRDefault="007B4CAE" w:rsidP="007B4CAE">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7B4CAE" w:rsidRDefault="007B4CAE" w:rsidP="007B4CAE">
      <w:pPr>
        <w:jc w:val="both"/>
        <w:rPr>
          <w:sz w:val="22"/>
          <w:szCs w:val="22"/>
        </w:rPr>
      </w:pPr>
    </w:p>
    <w:p w:rsidR="007B4CAE" w:rsidRDefault="007B4CAE" w:rsidP="007B4CAE">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w:t>
      </w:r>
      <w:r w:rsidR="00705ED8">
        <w:rPr>
          <w:sz w:val="22"/>
          <w:szCs w:val="22"/>
        </w:rPr>
        <w:t xml:space="preserve">io de prestação do serviço, </w:t>
      </w:r>
      <w:r>
        <w:rPr>
          <w:sz w:val="22"/>
          <w:szCs w:val="22"/>
        </w:rPr>
        <w:t>não poderá ser superior a 05 (cinco) dias úteis, a contar do dia do envio da Ordem de Fornecimento;</w:t>
      </w:r>
    </w:p>
    <w:p w:rsidR="007B4CAE" w:rsidRDefault="007B4CAE" w:rsidP="007B4CAE">
      <w:pPr>
        <w:jc w:val="both"/>
        <w:rPr>
          <w:sz w:val="22"/>
          <w:szCs w:val="22"/>
        </w:rPr>
      </w:pPr>
    </w:p>
    <w:p w:rsidR="007B4CAE" w:rsidRDefault="007B4CAE" w:rsidP="007B4CAE">
      <w:pPr>
        <w:jc w:val="both"/>
        <w:rPr>
          <w:sz w:val="22"/>
          <w:szCs w:val="22"/>
        </w:rPr>
      </w:pPr>
      <w:r>
        <w:rPr>
          <w:sz w:val="22"/>
          <w:szCs w:val="22"/>
        </w:rPr>
        <w:t>5.2.7. DEVE CONSTAR DENTRO DO ENVELOPE DE PROPOSTA COMERCIAL (ENVELOPE Nº 01) O TERMO DE COMPROMISSO, conforme modelo referencial do Anexo V.</w:t>
      </w:r>
    </w:p>
    <w:p w:rsidR="007B4CAE" w:rsidRDefault="007B4CAE" w:rsidP="007B4CAE">
      <w:pPr>
        <w:jc w:val="both"/>
        <w:rPr>
          <w:sz w:val="22"/>
          <w:szCs w:val="22"/>
        </w:rPr>
      </w:pPr>
    </w:p>
    <w:p w:rsidR="007B4CAE" w:rsidRDefault="007B4CAE" w:rsidP="007B4CAE">
      <w:pPr>
        <w:pStyle w:val="Ttulo5"/>
      </w:pPr>
      <w:r>
        <w:t>CLÁUSULA SEXTA - DA HABILITAÇÃO</w:t>
      </w:r>
    </w:p>
    <w:p w:rsidR="007B4CAE" w:rsidRDefault="007B4CAE" w:rsidP="007B4CAE">
      <w:pPr>
        <w:ind w:left="-15"/>
        <w:jc w:val="both"/>
        <w:rPr>
          <w:b/>
          <w:bCs/>
          <w:sz w:val="22"/>
          <w:szCs w:val="22"/>
          <w:u w:val="single"/>
        </w:rPr>
      </w:pPr>
    </w:p>
    <w:p w:rsidR="007B4CAE" w:rsidRDefault="007B4CAE" w:rsidP="007B4CAE">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7B4CAE" w:rsidRDefault="007B4CAE" w:rsidP="007B4CAE">
      <w:pPr>
        <w:pStyle w:val="WW-NormalWeb"/>
        <w:spacing w:before="0" w:after="0"/>
        <w:jc w:val="both"/>
        <w:rPr>
          <w:sz w:val="22"/>
          <w:szCs w:val="22"/>
        </w:rPr>
      </w:pPr>
    </w:p>
    <w:p w:rsidR="00752A15" w:rsidRDefault="00752A15" w:rsidP="00752A1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52A15" w:rsidRDefault="00752A15" w:rsidP="00752A1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52A15" w:rsidRDefault="00752A15" w:rsidP="00752A15">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Nº. 055/2014</w:t>
      </w:r>
    </w:p>
    <w:p w:rsidR="00752A15" w:rsidRDefault="00752A15" w:rsidP="00752A15">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Pr>
          <w:sz w:val="22"/>
          <w:szCs w:val="22"/>
        </w:rPr>
        <w:t>22/12/2014, AS 14:00  HS.</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7B4CAE" w:rsidRDefault="007B4CAE" w:rsidP="007B4CAE">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6.1.1. Para habilitação ao presente PREGÃO, os documentos serão exigidos, em original ou cópia autenticada os quais ficarão anexos ao processo. Poderão ser apresentadas cópias dos </w:t>
      </w:r>
      <w:r>
        <w:rPr>
          <w:sz w:val="22"/>
          <w:szCs w:val="22"/>
        </w:rPr>
        <w:lastRenderedPageBreak/>
        <w:t>documentos desde que os originais sejam apresentados juntamente com os mesmos para sua devida conferência;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7B4CAE" w:rsidRDefault="007B4CAE" w:rsidP="007B4CAE">
      <w:pPr>
        <w:pStyle w:val="WW-NormalWeb"/>
        <w:spacing w:before="0" w:after="0"/>
        <w:jc w:val="both"/>
        <w:rPr>
          <w:b/>
          <w:bCs/>
          <w:sz w:val="22"/>
          <w:szCs w:val="22"/>
        </w:rPr>
      </w:pPr>
    </w:p>
    <w:p w:rsidR="007B4CAE" w:rsidRDefault="007B4CAE" w:rsidP="007B4CAE">
      <w:pPr>
        <w:pStyle w:val="WW-NormalWeb"/>
        <w:spacing w:before="0" w:after="0"/>
        <w:jc w:val="both"/>
        <w:rPr>
          <w:b/>
          <w:bCs/>
          <w:sz w:val="22"/>
          <w:szCs w:val="22"/>
        </w:rPr>
      </w:pPr>
      <w:r>
        <w:rPr>
          <w:b/>
          <w:bCs/>
          <w:sz w:val="22"/>
          <w:szCs w:val="22"/>
        </w:rPr>
        <w:t xml:space="preserve">6.1.3. REGULARIDADE FISCAL: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6.1.3.1. Prova de Regularidade com o Fundo de Garantia por Tempo de Serviço – FGTS;</w:t>
      </w:r>
    </w:p>
    <w:p w:rsidR="007B4CAE" w:rsidRDefault="007B4CAE" w:rsidP="007B4CAE">
      <w:pPr>
        <w:jc w:val="both"/>
        <w:rPr>
          <w:sz w:val="22"/>
          <w:szCs w:val="22"/>
        </w:rPr>
      </w:pPr>
      <w:r>
        <w:rPr>
          <w:sz w:val="22"/>
          <w:szCs w:val="22"/>
        </w:rPr>
        <w:t>6.1.3.2. Prova de Regularidade com o Instituto Nacional do Seguro Social – INSS;</w:t>
      </w:r>
    </w:p>
    <w:p w:rsidR="007B4CAE" w:rsidRDefault="007B4CAE" w:rsidP="007B4CAE">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7B4CAE" w:rsidRDefault="007B4CAE" w:rsidP="007B4CAE">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7B4CAE" w:rsidRDefault="007B4CAE" w:rsidP="007B4CAE">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w:t>
      </w:r>
      <w:proofErr w:type="gramStart"/>
      <w:r>
        <w:rPr>
          <w:sz w:val="22"/>
          <w:szCs w:val="22"/>
        </w:rPr>
        <w:t xml:space="preserve">  </w:t>
      </w:r>
      <w:proofErr w:type="gramEnd"/>
      <w:r>
        <w:rPr>
          <w:sz w:val="22"/>
          <w:szCs w:val="22"/>
        </w:rPr>
        <w:t>180 (cento e oitenta) dias, respectivamente);</w:t>
      </w:r>
    </w:p>
    <w:p w:rsidR="007B4CAE" w:rsidRDefault="007B4CAE" w:rsidP="007B4CAE">
      <w:pPr>
        <w:jc w:val="both"/>
        <w:rPr>
          <w:sz w:val="22"/>
          <w:szCs w:val="22"/>
        </w:rPr>
      </w:pPr>
      <w:r>
        <w:rPr>
          <w:sz w:val="22"/>
          <w:szCs w:val="22"/>
        </w:rPr>
        <w:t>6.1.3.6. Prova de inscrição no Cadastro Nacional de Pessoa Jurídica (CNPJ).</w:t>
      </w:r>
    </w:p>
    <w:p w:rsidR="007B4CAE" w:rsidRDefault="007B4CAE" w:rsidP="007B4CAE">
      <w:pPr>
        <w:jc w:val="both"/>
        <w:rPr>
          <w:sz w:val="22"/>
          <w:szCs w:val="22"/>
        </w:rPr>
      </w:pPr>
      <w:r>
        <w:rPr>
          <w:color w:val="000000"/>
          <w:sz w:val="22"/>
          <w:szCs w:val="22"/>
        </w:rPr>
        <w:t>6.1.3.7. Prova de inscrição no cadastro de contribuintes estadual ou municipal.</w:t>
      </w:r>
    </w:p>
    <w:p w:rsidR="007B4CAE" w:rsidRDefault="007B4CAE" w:rsidP="007B4CAE">
      <w:pPr>
        <w:pStyle w:val="WW-NormalWeb"/>
        <w:spacing w:before="0" w:after="0"/>
        <w:jc w:val="both"/>
        <w:rPr>
          <w:color w:val="3366FF"/>
          <w:sz w:val="22"/>
          <w:szCs w:val="22"/>
        </w:rPr>
      </w:pPr>
    </w:p>
    <w:p w:rsidR="007B4CAE" w:rsidRDefault="007B4CAE" w:rsidP="007B4CAE">
      <w:pPr>
        <w:pStyle w:val="WW-NormalWeb"/>
        <w:spacing w:before="0" w:after="0"/>
        <w:jc w:val="both"/>
        <w:rPr>
          <w:b/>
          <w:bCs/>
          <w:sz w:val="22"/>
          <w:szCs w:val="22"/>
        </w:rPr>
      </w:pPr>
      <w:r>
        <w:rPr>
          <w:b/>
          <w:bCs/>
          <w:sz w:val="22"/>
          <w:szCs w:val="22"/>
        </w:rPr>
        <w:t>6.1.4. HABILITAÇÃO JURÍDICA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7B4CAE" w:rsidRDefault="007B4CAE" w:rsidP="007B4CAE">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B4CAE" w:rsidRDefault="007B4CAE" w:rsidP="007B4CAE">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B4CAE" w:rsidRDefault="007B4CAE" w:rsidP="007B4CAE">
      <w:pPr>
        <w:pStyle w:val="WW-NormalWeb"/>
        <w:spacing w:before="0" w:after="0"/>
        <w:jc w:val="both"/>
        <w:rPr>
          <w:b/>
          <w:bCs/>
          <w:sz w:val="22"/>
          <w:szCs w:val="22"/>
        </w:rPr>
      </w:pPr>
    </w:p>
    <w:p w:rsidR="007B4CAE" w:rsidRDefault="007B4CAE" w:rsidP="007B4CAE">
      <w:pPr>
        <w:pStyle w:val="WW-NormalWeb"/>
        <w:spacing w:before="0" w:after="0"/>
        <w:jc w:val="both"/>
        <w:rPr>
          <w:b/>
          <w:bCs/>
          <w:sz w:val="22"/>
          <w:szCs w:val="22"/>
        </w:rPr>
      </w:pPr>
      <w:r>
        <w:rPr>
          <w:b/>
          <w:bCs/>
          <w:sz w:val="22"/>
          <w:szCs w:val="22"/>
        </w:rPr>
        <w:t>6.4. HABILITAÇÃO ECONÔMICO-FINANCEIRA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7B4CAE" w:rsidRDefault="007B4CAE" w:rsidP="007B4CAE">
      <w:pPr>
        <w:pStyle w:val="WW-NormalWeb"/>
        <w:spacing w:before="0" w:after="0"/>
        <w:jc w:val="both"/>
        <w:rPr>
          <w:color w:val="000000"/>
          <w:sz w:val="22"/>
          <w:szCs w:val="22"/>
        </w:rPr>
      </w:pPr>
      <w:r w:rsidRPr="00E55E83">
        <w:rPr>
          <w:color w:val="000000"/>
          <w:sz w:val="22"/>
          <w:szCs w:val="22"/>
        </w:rPr>
        <w:t>6.4.2. Último balanço patrimonial</w:t>
      </w:r>
    </w:p>
    <w:p w:rsidR="00E55E83" w:rsidRDefault="00E55E83" w:rsidP="00E55E83">
      <w:pPr>
        <w:autoSpaceDE w:val="0"/>
        <w:autoSpaceDN w:val="0"/>
        <w:adjustRightInd w:val="0"/>
        <w:jc w:val="both"/>
        <w:rPr>
          <w:b/>
          <w:color w:val="000000"/>
        </w:rPr>
      </w:pPr>
    </w:p>
    <w:p w:rsidR="00E55E83" w:rsidRDefault="00E55E83" w:rsidP="00E55E83">
      <w:pPr>
        <w:autoSpaceDE w:val="0"/>
        <w:autoSpaceDN w:val="0"/>
        <w:adjustRightInd w:val="0"/>
        <w:jc w:val="both"/>
        <w:rPr>
          <w:b/>
          <w:color w:val="000000"/>
        </w:rPr>
      </w:pPr>
      <w:r w:rsidRPr="00A82C48">
        <w:rPr>
          <w:b/>
          <w:color w:val="000000"/>
        </w:rPr>
        <w:t xml:space="preserve">6.5 - Caso ocorra </w:t>
      </w:r>
      <w:proofErr w:type="gramStart"/>
      <w:r w:rsidRPr="00A82C48">
        <w:rPr>
          <w:b/>
          <w:color w:val="000000"/>
        </w:rPr>
        <w:t>a</w:t>
      </w:r>
      <w:proofErr w:type="gramEnd"/>
      <w:r w:rsidRPr="00A82C48">
        <w:rPr>
          <w:b/>
          <w:color w:val="000000"/>
        </w:rPr>
        <w:t xml:space="preserve"> participação de Microempresas ou Empresas de pequeno porte deverá ser observado o seguinte:</w:t>
      </w:r>
    </w:p>
    <w:p w:rsidR="00E55E83" w:rsidRPr="00A82C48" w:rsidRDefault="00E55E83" w:rsidP="00E55E83">
      <w:pPr>
        <w:autoSpaceDE w:val="0"/>
        <w:autoSpaceDN w:val="0"/>
        <w:adjustRightInd w:val="0"/>
        <w:jc w:val="both"/>
        <w:rPr>
          <w:b/>
          <w:color w:val="000000"/>
        </w:rPr>
      </w:pPr>
    </w:p>
    <w:p w:rsidR="00E55E83" w:rsidRPr="00380DDE" w:rsidRDefault="00E55E83" w:rsidP="00E55E83">
      <w:pPr>
        <w:autoSpaceDE w:val="0"/>
        <w:autoSpaceDN w:val="0"/>
        <w:adjustRightInd w:val="0"/>
        <w:jc w:val="both"/>
        <w:rPr>
          <w:color w:val="000000"/>
        </w:rPr>
      </w:pPr>
      <w:r>
        <w:rPr>
          <w:color w:val="000000"/>
        </w:rPr>
        <w:t>6.5</w:t>
      </w:r>
      <w:r w:rsidRPr="00380DDE">
        <w:rPr>
          <w:color w:val="000000"/>
        </w:rPr>
        <w:t>.1 As licitantes que se declararem microempresas ou empresas de</w:t>
      </w:r>
      <w:r>
        <w:rPr>
          <w:color w:val="000000"/>
        </w:rPr>
        <w:t xml:space="preserve"> </w:t>
      </w:r>
      <w:r w:rsidRPr="00380DDE">
        <w:rPr>
          <w:color w:val="000000"/>
        </w:rPr>
        <w:t>pequeno porte, nos termos da Lei Complementar 123/2006,</w:t>
      </w:r>
      <w:r>
        <w:rPr>
          <w:color w:val="000000"/>
        </w:rPr>
        <w:t xml:space="preserve"> </w:t>
      </w:r>
      <w:r w:rsidRPr="00380DDE">
        <w:rPr>
          <w:color w:val="000000"/>
        </w:rPr>
        <w:t>juntamente com a documentação relativa à habilitação, de acordo</w:t>
      </w:r>
      <w:r>
        <w:rPr>
          <w:color w:val="000000"/>
        </w:rPr>
        <w:t xml:space="preserve"> </w:t>
      </w:r>
      <w:r w:rsidRPr="00380DDE">
        <w:rPr>
          <w:color w:val="000000"/>
        </w:rPr>
        <w:t>com modelo contido no Anexo VIII, não poderão ser inabilitadas em</w:t>
      </w:r>
      <w:r>
        <w:rPr>
          <w:color w:val="000000"/>
        </w:rPr>
        <w:t xml:space="preserve"> </w:t>
      </w:r>
      <w:r w:rsidRPr="00380DDE">
        <w:rPr>
          <w:color w:val="000000"/>
        </w:rPr>
        <w:t>razão de irregularidades quanto aos documentos fiscais</w:t>
      </w:r>
      <w:r>
        <w:rPr>
          <w:color w:val="000000"/>
        </w:rPr>
        <w:t xml:space="preserve"> </w:t>
      </w:r>
      <w:r w:rsidRPr="00380DDE">
        <w:rPr>
          <w:color w:val="000000"/>
        </w:rPr>
        <w:t>apresentados.</w:t>
      </w:r>
    </w:p>
    <w:p w:rsidR="00E55E83" w:rsidRPr="00380DDE" w:rsidRDefault="00E55E83" w:rsidP="00E55E83">
      <w:pPr>
        <w:autoSpaceDE w:val="0"/>
        <w:autoSpaceDN w:val="0"/>
        <w:adjustRightInd w:val="0"/>
        <w:jc w:val="both"/>
        <w:rPr>
          <w:color w:val="000000"/>
        </w:rPr>
      </w:pPr>
      <w:r>
        <w:rPr>
          <w:color w:val="000000"/>
        </w:rPr>
        <w:t>6.5</w:t>
      </w:r>
      <w:r w:rsidRPr="00380DDE">
        <w:rPr>
          <w:color w:val="000000"/>
        </w:rPr>
        <w:t>.2 Havendo alguma irregularidade no documento fiscal das</w:t>
      </w:r>
      <w:r>
        <w:rPr>
          <w:color w:val="000000"/>
        </w:rPr>
        <w:t xml:space="preserve"> </w:t>
      </w:r>
      <w:r w:rsidRPr="00380DDE">
        <w:rPr>
          <w:color w:val="000000"/>
        </w:rPr>
        <w:t>microempresas e empresas de pequeno porte, será assegurado o</w:t>
      </w:r>
      <w:r>
        <w:rPr>
          <w:color w:val="000000"/>
        </w:rPr>
        <w:t xml:space="preserve"> </w:t>
      </w:r>
      <w:r w:rsidRPr="00380DDE">
        <w:rPr>
          <w:color w:val="000000"/>
        </w:rPr>
        <w:t>prazo de 05 (cinco) dias úteis, conforme Lei Complementar</w:t>
      </w:r>
      <w:r>
        <w:rPr>
          <w:color w:val="000000"/>
        </w:rPr>
        <w:t xml:space="preserve"> </w:t>
      </w:r>
      <w:r w:rsidRPr="00380DDE">
        <w:rPr>
          <w:color w:val="000000"/>
        </w:rPr>
        <w:t>Nº123/2006, cujo termo inicial corresponderá ao momento em que</w:t>
      </w:r>
    </w:p>
    <w:p w:rsidR="00E55E83" w:rsidRPr="00380DDE" w:rsidRDefault="00E55E83" w:rsidP="00E55E83">
      <w:pPr>
        <w:autoSpaceDE w:val="0"/>
        <w:autoSpaceDN w:val="0"/>
        <w:adjustRightInd w:val="0"/>
        <w:jc w:val="both"/>
        <w:rPr>
          <w:color w:val="000000"/>
        </w:rPr>
      </w:pPr>
      <w:proofErr w:type="gramStart"/>
      <w:r w:rsidRPr="00380DDE">
        <w:rPr>
          <w:color w:val="000000"/>
        </w:rPr>
        <w:t>o</w:t>
      </w:r>
      <w:proofErr w:type="gramEnd"/>
      <w:r w:rsidRPr="00380DDE">
        <w:rPr>
          <w:color w:val="000000"/>
        </w:rPr>
        <w:t xml:space="preserve"> proponente for declarado o vencedor do certame, prorrogável por</w:t>
      </w:r>
      <w:r>
        <w:rPr>
          <w:color w:val="000000"/>
        </w:rPr>
        <w:t xml:space="preserve"> </w:t>
      </w:r>
      <w:r w:rsidRPr="00380DDE">
        <w:rPr>
          <w:color w:val="000000"/>
        </w:rPr>
        <w:t xml:space="preserve">igual período, a critério da Prefeitura Municipal de </w:t>
      </w:r>
      <w:r>
        <w:rPr>
          <w:color w:val="000000"/>
        </w:rPr>
        <w:t>Estiva</w:t>
      </w:r>
      <w:r w:rsidRPr="00380DDE">
        <w:rPr>
          <w:color w:val="000000"/>
        </w:rPr>
        <w:t>, para a</w:t>
      </w:r>
      <w:r>
        <w:rPr>
          <w:color w:val="000000"/>
        </w:rPr>
        <w:t xml:space="preserve"> </w:t>
      </w:r>
      <w:r w:rsidRPr="00380DDE">
        <w:rPr>
          <w:color w:val="000000"/>
        </w:rPr>
        <w:t>regularização da documentação, pagamento ou parcelamento do</w:t>
      </w:r>
      <w:r>
        <w:rPr>
          <w:color w:val="000000"/>
        </w:rPr>
        <w:t xml:space="preserve"> </w:t>
      </w:r>
      <w:r w:rsidRPr="00380DDE">
        <w:rPr>
          <w:color w:val="000000"/>
        </w:rPr>
        <w:t>débito, e emissão de eventuais certidões negativas ou positivas com</w:t>
      </w:r>
      <w:r>
        <w:rPr>
          <w:color w:val="000000"/>
        </w:rPr>
        <w:t xml:space="preserve"> </w:t>
      </w:r>
      <w:r w:rsidRPr="00380DDE">
        <w:rPr>
          <w:color w:val="000000"/>
        </w:rPr>
        <w:t>efeito de negativa, desde que observado o item anterior.</w:t>
      </w:r>
    </w:p>
    <w:p w:rsidR="007B4CAE" w:rsidRDefault="007B4CAE" w:rsidP="007B4CAE">
      <w:pPr>
        <w:pStyle w:val="WW-NormalWeb"/>
        <w:spacing w:before="0" w:after="0"/>
        <w:jc w:val="both"/>
        <w:rPr>
          <w:b/>
          <w:sz w:val="22"/>
          <w:szCs w:val="22"/>
        </w:rPr>
      </w:pPr>
      <w:r>
        <w:rPr>
          <w:b/>
          <w:sz w:val="22"/>
          <w:szCs w:val="22"/>
        </w:rPr>
        <w:lastRenderedPageBreak/>
        <w:t>6.6. Não será permitida a participação de empresas:</w:t>
      </w:r>
    </w:p>
    <w:p w:rsidR="007B4CAE" w:rsidRDefault="007B4CAE" w:rsidP="007B4CAE">
      <w:pPr>
        <w:pStyle w:val="WW-NormalWeb"/>
        <w:spacing w:before="0" w:after="0"/>
        <w:jc w:val="both"/>
        <w:rPr>
          <w:b/>
          <w:sz w:val="22"/>
          <w:szCs w:val="22"/>
        </w:rPr>
      </w:pPr>
    </w:p>
    <w:p w:rsidR="007B4CAE" w:rsidRDefault="007B4CAE" w:rsidP="007B4CAE">
      <w:pPr>
        <w:pStyle w:val="WW-NormalWeb"/>
        <w:spacing w:before="0" w:after="0"/>
        <w:jc w:val="both"/>
        <w:rPr>
          <w:sz w:val="22"/>
          <w:szCs w:val="22"/>
        </w:rPr>
      </w:pPr>
      <w:proofErr w:type="gramStart"/>
      <w:r>
        <w:rPr>
          <w:sz w:val="22"/>
          <w:szCs w:val="22"/>
        </w:rPr>
        <w:t>6.6.1.</w:t>
      </w:r>
      <w:proofErr w:type="gramEnd"/>
      <w:r>
        <w:rPr>
          <w:sz w:val="22"/>
          <w:szCs w:val="22"/>
        </w:rPr>
        <w:t>Concordatárias ou em processo de falência, sob concurso de credores, em dissolução ou em liquidação;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6.6.2.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7B4CAE" w:rsidRDefault="007B4CAE" w:rsidP="007B4CAE">
      <w:pPr>
        <w:jc w:val="both"/>
        <w:rPr>
          <w:sz w:val="22"/>
          <w:szCs w:val="22"/>
        </w:rPr>
      </w:pPr>
    </w:p>
    <w:p w:rsidR="007B4CAE" w:rsidRDefault="007B4CAE" w:rsidP="007B4CAE">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7B4CAE" w:rsidRDefault="007B4CAE" w:rsidP="007B4CAE">
      <w:pPr>
        <w:jc w:val="both"/>
        <w:rPr>
          <w:sz w:val="22"/>
          <w:szCs w:val="22"/>
        </w:rPr>
      </w:pPr>
    </w:p>
    <w:p w:rsidR="007B4CAE" w:rsidRDefault="007B4CAE" w:rsidP="007B4CAE">
      <w:pPr>
        <w:jc w:val="both"/>
        <w:rPr>
          <w:sz w:val="22"/>
          <w:szCs w:val="22"/>
        </w:rPr>
      </w:pPr>
      <w:r>
        <w:rPr>
          <w:sz w:val="22"/>
          <w:szCs w:val="22"/>
        </w:rPr>
        <w:t>7.4.2. Caso duas ou mais propostas iniciais apresentem preços iguais, será realizado sorteio para determinação da ordem de oferta dos lances.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7B4CAE" w:rsidRDefault="007B4CAE" w:rsidP="007B4CAE">
      <w:pPr>
        <w:pStyle w:val="WW-NormalWeb"/>
        <w:spacing w:before="0" w:after="0"/>
        <w:jc w:val="both"/>
        <w:rPr>
          <w:sz w:val="22"/>
          <w:szCs w:val="22"/>
        </w:rPr>
      </w:pPr>
      <w:r>
        <w:rPr>
          <w:sz w:val="22"/>
          <w:szCs w:val="22"/>
        </w:rPr>
        <w:t xml:space="preserve"> </w:t>
      </w:r>
    </w:p>
    <w:p w:rsidR="007B4CAE" w:rsidRDefault="007B4CAE" w:rsidP="007B4CAE">
      <w:pPr>
        <w:pStyle w:val="WW-NormalWeb"/>
        <w:spacing w:before="0" w:after="0"/>
        <w:jc w:val="both"/>
        <w:rPr>
          <w:color w:val="FF0000"/>
          <w:sz w:val="22"/>
          <w:szCs w:val="22"/>
        </w:rPr>
      </w:pPr>
      <w:r>
        <w:rPr>
          <w:sz w:val="22"/>
          <w:szCs w:val="22"/>
        </w:rPr>
        <w:t>7.4.4. É vedada a oferta de lance com vista ao empate.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7B4CAE" w:rsidRDefault="007B4CAE" w:rsidP="007B4CAE">
      <w:pPr>
        <w:pStyle w:val="WW-NormalWeb"/>
        <w:spacing w:before="0" w:after="0"/>
        <w:jc w:val="both"/>
        <w:rPr>
          <w:color w:val="0000FF"/>
          <w:sz w:val="22"/>
          <w:szCs w:val="22"/>
        </w:rPr>
      </w:pPr>
    </w:p>
    <w:p w:rsidR="007B4CAE" w:rsidRDefault="007B4CAE" w:rsidP="007B4CAE">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w:t>
      </w:r>
      <w:r w:rsidR="00E21024">
        <w:rPr>
          <w:sz w:val="22"/>
          <w:szCs w:val="22"/>
        </w:rPr>
        <w:t>em</w:t>
      </w:r>
      <w:r>
        <w:rPr>
          <w:sz w:val="22"/>
          <w:szCs w:val="22"/>
        </w:rPr>
        <w:t xml:space="preserve"> novos lances verbais e sucessivos.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lastRenderedPageBreak/>
        <w:t>7.6. Não obstará a continuação do certame licitatório a ausência de lances verbais, sendo então verificada a conformidade entre a proposta escrita de menor preço e o valor estimado para a contratação.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7.10</w:t>
      </w:r>
      <w:r w:rsidRPr="00B526DC">
        <w:rPr>
          <w:b/>
          <w:sz w:val="22"/>
          <w:szCs w:val="22"/>
        </w:rPr>
        <w:t>. Serão inabilitados</w:t>
      </w:r>
      <w:r>
        <w:rPr>
          <w:sz w:val="22"/>
          <w:szCs w:val="22"/>
        </w:rPr>
        <w:t xml:space="preserve"> os licitantes que não apresentarem a documentação em situação regular, conforme estabelecido na cláusula sexta deste Edital.</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7.13. Obtido preço aceitável em decorrência da negociação, proceder-se-á na forma do disposto no item 7.9.</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OITAVA - DOS CRITÉRIOS DE JULGAMENTO E ADJUDICAÇÃO</w:t>
      </w:r>
    </w:p>
    <w:p w:rsidR="007B4CAE" w:rsidRDefault="007B4CAE" w:rsidP="007B4CAE">
      <w:pPr>
        <w:pStyle w:val="WW-NormalWeb"/>
        <w:spacing w:before="0" w:after="0"/>
        <w:jc w:val="both"/>
        <w:rPr>
          <w:szCs w:val="22"/>
        </w:rPr>
      </w:pPr>
    </w:p>
    <w:p w:rsidR="007B4CAE" w:rsidRDefault="007B4CAE" w:rsidP="007B4CAE">
      <w:pPr>
        <w:pStyle w:val="WW-NormalWeb"/>
        <w:spacing w:before="0" w:after="0"/>
        <w:jc w:val="both"/>
        <w:rPr>
          <w:sz w:val="22"/>
          <w:szCs w:val="22"/>
        </w:rPr>
      </w:pPr>
      <w:r>
        <w:rPr>
          <w:szCs w:val="22"/>
        </w:rPr>
        <w:t>8</w:t>
      </w:r>
      <w:r>
        <w:rPr>
          <w:sz w:val="22"/>
          <w:szCs w:val="22"/>
        </w:rPr>
        <w:t xml:space="preserve">.1 - Será considerado vencedor o licitante que oferecer menor preço </w:t>
      </w:r>
      <w:r w:rsidR="00B526DC">
        <w:rPr>
          <w:sz w:val="22"/>
          <w:szCs w:val="22"/>
        </w:rPr>
        <w:t xml:space="preserve">por </w:t>
      </w:r>
      <w:proofErr w:type="spellStart"/>
      <w:r w:rsidR="00B526DC">
        <w:rPr>
          <w:sz w:val="22"/>
          <w:szCs w:val="22"/>
        </w:rPr>
        <w:t>ítem</w:t>
      </w:r>
      <w:proofErr w:type="spellEnd"/>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7B4CAE" w:rsidRDefault="007B4CAE" w:rsidP="007B4CAE">
      <w:pPr>
        <w:pStyle w:val="WW-NormalWeb"/>
        <w:spacing w:before="0" w:after="0"/>
        <w:jc w:val="both"/>
        <w:rPr>
          <w:sz w:val="22"/>
          <w:szCs w:val="22"/>
        </w:rPr>
      </w:pPr>
      <w:r>
        <w:rPr>
          <w:sz w:val="22"/>
          <w:szCs w:val="22"/>
        </w:rPr>
        <w:t xml:space="preserve"> </w:t>
      </w:r>
    </w:p>
    <w:p w:rsidR="007B4CAE" w:rsidRDefault="007B4CAE" w:rsidP="007B4CAE">
      <w:pPr>
        <w:pStyle w:val="WW-NormalWeb"/>
        <w:spacing w:before="0" w:after="0"/>
        <w:jc w:val="both"/>
        <w:rPr>
          <w:color w:val="FF0000"/>
          <w:sz w:val="22"/>
          <w:szCs w:val="22"/>
        </w:rPr>
      </w:pPr>
      <w:r>
        <w:rPr>
          <w:sz w:val="22"/>
          <w:szCs w:val="22"/>
        </w:rPr>
        <w:t>8.2. Os objetos deste PREGÃO será</w:t>
      </w:r>
      <w:proofErr w:type="gramStart"/>
      <w:r>
        <w:rPr>
          <w:sz w:val="22"/>
          <w:szCs w:val="22"/>
        </w:rPr>
        <w:t xml:space="preserve">  </w:t>
      </w:r>
      <w:proofErr w:type="gramEnd"/>
      <w:r>
        <w:rPr>
          <w:sz w:val="22"/>
          <w:szCs w:val="22"/>
        </w:rPr>
        <w:t>adjudicado ao licitante cuja proposta  seja  considerada vencedora.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b/>
          <w:bCs/>
          <w:sz w:val="22"/>
          <w:szCs w:val="22"/>
          <w:u w:val="single"/>
        </w:rPr>
      </w:pPr>
      <w:r>
        <w:rPr>
          <w:b/>
          <w:bCs/>
          <w:sz w:val="22"/>
          <w:szCs w:val="22"/>
          <w:u w:val="single"/>
        </w:rPr>
        <w:t xml:space="preserve">CLÁUSULA NONA - DOS RECURSOS ADMINISTRATIVOS </w:t>
      </w:r>
    </w:p>
    <w:p w:rsidR="007B4CAE" w:rsidRDefault="007B4CAE" w:rsidP="007B4CAE">
      <w:pPr>
        <w:pStyle w:val="WW-NormalWeb"/>
        <w:spacing w:before="0" w:after="0"/>
        <w:jc w:val="both"/>
        <w:rPr>
          <w:sz w:val="22"/>
          <w:szCs w:val="22"/>
        </w:rPr>
      </w:pPr>
    </w:p>
    <w:p w:rsidR="007B4CAE" w:rsidRDefault="00EC6330" w:rsidP="007B4CAE">
      <w:pPr>
        <w:pStyle w:val="WW-NormalWeb"/>
        <w:spacing w:before="0" w:after="0"/>
        <w:jc w:val="both"/>
        <w:rPr>
          <w:sz w:val="22"/>
          <w:szCs w:val="22"/>
        </w:rPr>
      </w:pPr>
      <w:r>
        <w:rPr>
          <w:sz w:val="22"/>
          <w:szCs w:val="22"/>
        </w:rPr>
        <w:t xml:space="preserve">9.1. Declarado o </w:t>
      </w:r>
      <w:r w:rsidR="007B4CAE">
        <w:rPr>
          <w:sz w:val="22"/>
          <w:szCs w:val="22"/>
        </w:rPr>
        <w:t>vencedor, qualquer licitante poderá manifestar imediata e motivadamente</w:t>
      </w:r>
      <w:proofErr w:type="gramStart"/>
      <w:r w:rsidR="007B4CAE">
        <w:rPr>
          <w:sz w:val="22"/>
          <w:szCs w:val="22"/>
        </w:rPr>
        <w:t xml:space="preserve">  </w:t>
      </w:r>
      <w:proofErr w:type="gramEnd"/>
      <w:r w:rsidR="007B4CAE">
        <w:rPr>
          <w:sz w:val="22"/>
          <w:szCs w:val="22"/>
        </w:rPr>
        <w:t>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7B4CAE" w:rsidRDefault="007B4CAE" w:rsidP="007B4CAE">
      <w:pPr>
        <w:pStyle w:val="WW-NormalWeb"/>
        <w:spacing w:before="0" w:after="0"/>
        <w:jc w:val="both"/>
        <w:rPr>
          <w:sz w:val="22"/>
          <w:szCs w:val="22"/>
        </w:rPr>
      </w:pPr>
      <w:r>
        <w:rPr>
          <w:sz w:val="22"/>
          <w:szCs w:val="22"/>
        </w:rPr>
        <w:t xml:space="preserve"> </w:t>
      </w:r>
    </w:p>
    <w:p w:rsidR="007B4CAE" w:rsidRDefault="007B4CAE" w:rsidP="007B4CAE">
      <w:pPr>
        <w:pStyle w:val="WW-NormalWeb"/>
        <w:spacing w:before="0" w:after="0"/>
        <w:jc w:val="both"/>
        <w:rPr>
          <w:sz w:val="22"/>
          <w:szCs w:val="22"/>
        </w:rPr>
      </w:pPr>
      <w:r>
        <w:rPr>
          <w:sz w:val="22"/>
          <w:szCs w:val="22"/>
        </w:rPr>
        <w:lastRenderedPageBreak/>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 DAS PENALIDADES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dia, sobre o valor total proposto do item em atraso, a partir do dia imediato ao vencimento do prazo estipulado para a entrega.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7B4CAE" w:rsidRDefault="007B4CAE" w:rsidP="007B4CAE">
      <w:pPr>
        <w:pStyle w:val="WW-NormalWeb"/>
        <w:spacing w:before="0" w:after="0"/>
        <w:ind w:left="708"/>
        <w:jc w:val="both"/>
        <w:rPr>
          <w:sz w:val="22"/>
          <w:szCs w:val="22"/>
        </w:rPr>
      </w:pPr>
    </w:p>
    <w:p w:rsidR="007B4CAE" w:rsidRDefault="007B4CAE" w:rsidP="007B4CAE">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10.3.3. </w:t>
      </w:r>
      <w:proofErr w:type="gramStart"/>
      <w:r>
        <w:rPr>
          <w:sz w:val="22"/>
          <w:szCs w:val="22"/>
        </w:rPr>
        <w:t>no</w:t>
      </w:r>
      <w:proofErr w:type="gramEnd"/>
      <w:r w:rsidR="00D17480">
        <w:rPr>
          <w:sz w:val="22"/>
          <w:szCs w:val="22"/>
        </w:rPr>
        <w:t xml:space="preserve"> caso</w:t>
      </w:r>
      <w:r>
        <w:rPr>
          <w:sz w:val="22"/>
          <w:szCs w:val="22"/>
        </w:rPr>
        <w:t xml:space="preserve"> de rescisão, previstos nos incisos I a XI do artigo 78 da Lei n. 8.666/93, poderá o CONTRATANTE, garantida a prévia defesa, aplicar multa de até </w:t>
      </w:r>
      <w:r w:rsidR="00D17480">
        <w:rPr>
          <w:sz w:val="22"/>
          <w:szCs w:val="22"/>
        </w:rPr>
        <w:t>50% (cinquenta</w:t>
      </w:r>
      <w:r>
        <w:rPr>
          <w:sz w:val="22"/>
          <w:szCs w:val="22"/>
        </w:rPr>
        <w:t xml:space="preserve"> por cento) sobre o valor total do Contrato;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10.4. Nos termos do </w:t>
      </w:r>
      <w:r w:rsidR="00D17480">
        <w:rPr>
          <w:sz w:val="22"/>
          <w:szCs w:val="22"/>
        </w:rPr>
        <w:t>artigo 7° da Lei 10.520/2002 c/</w:t>
      </w:r>
      <w:r>
        <w:rPr>
          <w:sz w:val="22"/>
          <w:szCs w:val="22"/>
        </w:rPr>
        <w:t xml:space="preserve">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lastRenderedPageBreak/>
        <w:t>10.5. As sanções estabelecidas nos itens 10.3.4, e 10.4 são de competência da autoridade máxima da CONTRATANTE.</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PRIMEIRA - DAS OBRIGAÇÕES DO VENCEDOR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11.1. O licitante vencedor ficará obrigado a:</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7B4CAE" w:rsidRDefault="007B4CAE" w:rsidP="007B4CAE">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11.1.3. Fornecer à licitadora a competente nota fiscal</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referente ao fornecimento efetuado em conformidade com a solicitação da Diretoria, acompanhada das certidões do </w:t>
      </w:r>
      <w:r>
        <w:rPr>
          <w:rFonts w:ascii="Times New Roman" w:hAnsi="Times New Roman" w:cs="Times New Roman"/>
          <w:b/>
          <w:szCs w:val="22"/>
        </w:rPr>
        <w:t>INSS e FGTS ATUALIZADA</w:t>
      </w:r>
      <w:r>
        <w:rPr>
          <w:rFonts w:ascii="Times New Roman" w:hAnsi="Times New Roman" w:cs="Times New Roman"/>
          <w:szCs w:val="22"/>
        </w:rPr>
        <w:t>.</w:t>
      </w:r>
    </w:p>
    <w:p w:rsidR="007B4CAE" w:rsidRDefault="007B4CAE" w:rsidP="007B4CAE">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equipamentos/instrumentos</w:t>
      </w:r>
      <w:proofErr w:type="gramStart"/>
      <w:r>
        <w:rPr>
          <w:rFonts w:ascii="Times New Roman" w:hAnsi="Times New Roman" w:cs="Times New Roman"/>
          <w:szCs w:val="22"/>
        </w:rPr>
        <w:t xml:space="preserve">  </w:t>
      </w:r>
      <w:proofErr w:type="gramEnd"/>
      <w:r>
        <w:rPr>
          <w:rFonts w:ascii="Times New Roman" w:hAnsi="Times New Roman" w:cs="Times New Roman"/>
          <w:szCs w:val="22"/>
        </w:rPr>
        <w:t>de boa qualidade compatíveis com o porte do evento e que atendam as normas da Associação Brasileira de Normas Técnicas, existentes e aplicáveis quanto ao fornecimento do objeto desta licitação para o escorreito atendimento às necessidades da administração.É de responsabilidade da banda eventuais trocas/reparos em equipamentos, garantindo a execução do show.</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serviços fornecidos, inclui-se também danos morais;</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Eventuais danos causados por mau tempo ou problemas na rede elétrica serão de total responsabilidade da contratada não sendo em hipótese alguma imputada culpa ou ressarcimento por parte da contratante;</w:t>
      </w:r>
    </w:p>
    <w:p w:rsidR="007B4CAE" w:rsidRDefault="007B4CAE" w:rsidP="007B4CAE">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11.1.8. Manter durante a execução do contrato, em compatibilidade com as obrigações assumidas, todas as condições de habilitação e quantificação exigidas na licitação;</w:t>
      </w:r>
    </w:p>
    <w:p w:rsidR="007B4CAE" w:rsidRDefault="007B4CAE" w:rsidP="007B4CAE">
      <w:pPr>
        <w:pStyle w:val="Recuodecorpodetexto"/>
        <w:tabs>
          <w:tab w:val="left" w:pos="1134"/>
          <w:tab w:val="left" w:pos="1418"/>
          <w:tab w:val="num" w:pos="1528"/>
        </w:tabs>
        <w:ind w:left="0"/>
      </w:pPr>
      <w:r>
        <w:rPr>
          <w:rFonts w:ascii="Times New Roman" w:hAnsi="Times New Roman" w:cs="Times New Roman"/>
        </w:rPr>
        <w:t>11.1.9. Aceitar nas mesmas condições contratuais acréscimos ou supressões até o limite fixado no § 1º do art. 65 da Lei 8.666/93</w:t>
      </w:r>
      <w:r>
        <w:t>.</w:t>
      </w:r>
    </w:p>
    <w:p w:rsidR="007B4CAE" w:rsidRDefault="007B4CAE" w:rsidP="007B4CAE">
      <w:pPr>
        <w:pStyle w:val="WW-NormalWeb"/>
        <w:spacing w:before="0" w:after="0"/>
        <w:jc w:val="both"/>
        <w:rPr>
          <w:b/>
          <w:bCs/>
          <w:sz w:val="22"/>
          <w:szCs w:val="22"/>
          <w:u w:val="single"/>
        </w:rPr>
      </w:pPr>
      <w:r>
        <w:rPr>
          <w:b/>
          <w:bCs/>
          <w:sz w:val="22"/>
          <w:szCs w:val="22"/>
          <w:u w:val="single"/>
        </w:rPr>
        <w:t>CLÁUSULA DÉCIMA SEGUNDA - DO PAGAMENTO</w:t>
      </w:r>
    </w:p>
    <w:p w:rsidR="007B4CAE" w:rsidRDefault="007B4CAE" w:rsidP="007B4CAE">
      <w:pPr>
        <w:pStyle w:val="WW-NormalWeb"/>
        <w:spacing w:before="0" w:after="0"/>
        <w:jc w:val="both"/>
        <w:rPr>
          <w:b/>
          <w:bCs/>
          <w:sz w:val="22"/>
          <w:szCs w:val="22"/>
          <w:u w:val="single"/>
        </w:rPr>
      </w:pPr>
    </w:p>
    <w:p w:rsidR="007B4CAE" w:rsidRDefault="007B4CAE" w:rsidP="007B4CAE">
      <w:pPr>
        <w:pStyle w:val="WW-Corpodetexto2"/>
        <w:rPr>
          <w:rFonts w:ascii="Times New Roman" w:hAnsi="Times New Roman"/>
          <w:sz w:val="22"/>
          <w:szCs w:val="22"/>
        </w:rPr>
      </w:pPr>
      <w:r>
        <w:rPr>
          <w:rFonts w:ascii="Times New Roman" w:hAnsi="Times New Roman"/>
          <w:sz w:val="22"/>
          <w:szCs w:val="22"/>
        </w:rPr>
        <w:t xml:space="preserve">12.1. A Prefeitura Municipal de Estiva efetuará o pagamento após a execução do serviço obedecendo-se o prazo de 03 (três) dias úteis para atestar ou rejeitar a nota fiscal e </w:t>
      </w:r>
      <w:r w:rsidR="00D17480">
        <w:rPr>
          <w:rFonts w:ascii="Times New Roman" w:hAnsi="Times New Roman"/>
          <w:sz w:val="22"/>
          <w:szCs w:val="22"/>
        </w:rPr>
        <w:t>10</w:t>
      </w:r>
      <w:r>
        <w:rPr>
          <w:rFonts w:ascii="Times New Roman" w:hAnsi="Times New Roman"/>
          <w:sz w:val="22"/>
          <w:szCs w:val="22"/>
        </w:rPr>
        <w:t xml:space="preserve"> (</w:t>
      </w:r>
      <w:r w:rsidR="00D17480">
        <w:rPr>
          <w:rFonts w:ascii="Times New Roman" w:hAnsi="Times New Roman"/>
          <w:sz w:val="22"/>
          <w:szCs w:val="22"/>
        </w:rPr>
        <w:t>dez</w:t>
      </w:r>
      <w:r>
        <w:rPr>
          <w:rFonts w:ascii="Times New Roman" w:hAnsi="Times New Roman"/>
          <w:sz w:val="22"/>
          <w:szCs w:val="22"/>
        </w:rPr>
        <w:t>) dias úteis de tramitação interna dos empenhos até o devido pagamento, mediante cheque nominal à CONTRATADA. Caso haja quaisquer problemas na emissão da nota, a mesma deverá ser trocada e o prazo para pagamento só passa a contar a partir da data de sua correta reapresentação.</w:t>
      </w:r>
    </w:p>
    <w:p w:rsidR="007B4CAE" w:rsidRDefault="007B4CAE" w:rsidP="007B4CAE">
      <w:pPr>
        <w:pStyle w:val="WW-Corpodetexto2"/>
        <w:rPr>
          <w:rFonts w:ascii="Times New Roman" w:hAnsi="Times New Roman"/>
          <w:sz w:val="22"/>
          <w:szCs w:val="22"/>
        </w:rPr>
      </w:pPr>
    </w:p>
    <w:p w:rsidR="007B4CAE" w:rsidRDefault="007B4CAE" w:rsidP="007B4CAE">
      <w:pPr>
        <w:pStyle w:val="WW-NormalWeb"/>
        <w:spacing w:before="0" w:after="0"/>
        <w:jc w:val="both"/>
        <w:rPr>
          <w:sz w:val="22"/>
          <w:szCs w:val="22"/>
        </w:rPr>
      </w:pPr>
      <w:r>
        <w:rPr>
          <w:sz w:val="22"/>
          <w:szCs w:val="22"/>
        </w:rPr>
        <w:lastRenderedPageBreak/>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7B4CAE" w:rsidRDefault="007B4CAE" w:rsidP="007B4CAE">
      <w:pPr>
        <w:pStyle w:val="WW-NormalWeb"/>
        <w:spacing w:before="0" w:after="0"/>
        <w:jc w:val="both"/>
        <w:rPr>
          <w:sz w:val="22"/>
          <w:szCs w:val="22"/>
        </w:rPr>
      </w:pPr>
    </w:p>
    <w:p w:rsidR="007B4CAE" w:rsidRDefault="007B4CAE" w:rsidP="007B4CAE">
      <w:pPr>
        <w:pStyle w:val="Recuodecorpodetexto2"/>
        <w:ind w:left="0"/>
        <w:rPr>
          <w:b/>
          <w:bCs/>
        </w:rPr>
      </w:pPr>
      <w:r>
        <w:rPr>
          <w:szCs w:val="22"/>
        </w:rPr>
        <w:t>12.3. É condição para o pagamento do valor constante de Nota Fiscal/Fatura, a apresentação de Prova de Regularidade com o Fundo de Garantia por Tempo de Serviço (FGTS) e com o Instituto Nacional do Seguro Social (INSS) atualizadas e,</w:t>
      </w:r>
      <w:r>
        <w:t xml:space="preserve"> quando for o caso, dos demais</w:t>
      </w:r>
      <w:proofErr w:type="gramStart"/>
      <w:r>
        <w:t xml:space="preserve">  </w:t>
      </w:r>
      <w:proofErr w:type="gramEnd"/>
      <w:r>
        <w:t>documentos de habilitação que estiverem vencidos.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TERCEIRA - DO CONTRATO E DA ENTREGA</w:t>
      </w:r>
    </w:p>
    <w:p w:rsidR="007B4CAE" w:rsidRDefault="007B4CAE" w:rsidP="007B4CAE">
      <w:pPr>
        <w:pStyle w:val="WW-NormalWeb"/>
        <w:spacing w:before="0" w:after="0"/>
        <w:jc w:val="both"/>
        <w:rPr>
          <w:b/>
          <w:bCs/>
          <w:sz w:val="22"/>
          <w:szCs w:val="22"/>
          <w:u w:val="single"/>
        </w:rPr>
      </w:pPr>
    </w:p>
    <w:p w:rsidR="007B4CAE" w:rsidRDefault="007B4CAE" w:rsidP="007B4CAE">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7B4CAE" w:rsidRDefault="007B4CAE" w:rsidP="007B4CAE">
      <w:pPr>
        <w:spacing w:before="57" w:after="57" w:line="200" w:lineRule="atLeast"/>
        <w:jc w:val="both"/>
        <w:rPr>
          <w:sz w:val="22"/>
          <w:szCs w:val="22"/>
        </w:rPr>
      </w:pPr>
    </w:p>
    <w:p w:rsidR="007B4CAE" w:rsidRDefault="007B4CAE" w:rsidP="007B4CAE">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7B4CAE" w:rsidRDefault="007B4CAE" w:rsidP="007B4CAE">
      <w:pPr>
        <w:spacing w:before="57" w:after="57" w:line="200" w:lineRule="atLeast"/>
        <w:jc w:val="both"/>
        <w:rPr>
          <w:sz w:val="22"/>
          <w:szCs w:val="22"/>
        </w:rPr>
      </w:pPr>
    </w:p>
    <w:p w:rsidR="007B4CAE" w:rsidRDefault="007B4CAE" w:rsidP="007B4CAE">
      <w:pPr>
        <w:spacing w:before="57" w:after="57" w:line="200" w:lineRule="atLeast"/>
        <w:jc w:val="both"/>
        <w:rPr>
          <w:color w:val="0000FF"/>
          <w:sz w:val="22"/>
          <w:szCs w:val="22"/>
        </w:rPr>
      </w:pPr>
      <w:r>
        <w:rPr>
          <w:sz w:val="22"/>
          <w:szCs w:val="22"/>
        </w:rPr>
        <w:t>13.3. O instrumento contratual vigerá a contar da data da sua assinatura até o prazo 01 mês após o fornecimento do objeto desta licitação.</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 pagamento decorrente da concretização do objeto desta licitação será efetuado pela Prefeitura Municipal de Estiva, Estado de Minas Gerais, por processo legal, observada a Proposta Comercial apresentada;</w:t>
      </w:r>
    </w:p>
    <w:p w:rsidR="007B4CAE" w:rsidRDefault="007B4CAE" w:rsidP="007B4CAE">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13.5- O</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pagamento, desde que observado o item 11.1 e 10.1 (a-j) se dará em até </w:t>
      </w:r>
      <w:r w:rsidR="00696A37">
        <w:rPr>
          <w:rFonts w:ascii="Times New Roman" w:hAnsi="Times New Roman" w:cs="Times New Roman"/>
          <w:szCs w:val="22"/>
        </w:rPr>
        <w:t>10</w:t>
      </w:r>
      <w:r>
        <w:rPr>
          <w:rFonts w:ascii="Times New Roman" w:hAnsi="Times New Roman" w:cs="Times New Roman"/>
          <w:szCs w:val="22"/>
        </w:rPr>
        <w:t xml:space="preserve"> (</w:t>
      </w:r>
      <w:r w:rsidR="00696A37">
        <w:rPr>
          <w:rFonts w:ascii="Times New Roman" w:hAnsi="Times New Roman" w:cs="Times New Roman"/>
          <w:szCs w:val="22"/>
        </w:rPr>
        <w:t>dez</w:t>
      </w:r>
      <w:r>
        <w:rPr>
          <w:rFonts w:ascii="Times New Roman" w:hAnsi="Times New Roman" w:cs="Times New Roman"/>
          <w:szCs w:val="22"/>
        </w:rPr>
        <w:t>) dias úteis após o atesto dos documentos fiscais devidos, que se dará em até 03 (três) dias úteis, atinentes a requisição de serviço efetuada pelo Departamento competente, e após atestado pelo órgão competente o cumprimento das obrigações devidas por parte da Contratada.</w:t>
      </w:r>
    </w:p>
    <w:p w:rsidR="007B4CAE" w:rsidRDefault="007B4CAE" w:rsidP="007B4CAE">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7B4CAE" w:rsidRDefault="007B4CAE" w:rsidP="007B4CAE">
      <w:pPr>
        <w:pStyle w:val="WW-NormalWeb"/>
        <w:spacing w:before="0" w:after="0"/>
        <w:jc w:val="both"/>
        <w:rPr>
          <w:b/>
          <w:bCs/>
          <w:sz w:val="22"/>
          <w:szCs w:val="22"/>
          <w:u w:val="single"/>
        </w:rPr>
      </w:pPr>
      <w:r>
        <w:rPr>
          <w:b/>
          <w:bCs/>
          <w:sz w:val="22"/>
          <w:szCs w:val="22"/>
          <w:u w:val="single"/>
        </w:rPr>
        <w:t>CLÁUSULA DÉCIMA QUARTA - DA RESCISÃO</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sz w:val="22"/>
          <w:szCs w:val="22"/>
        </w:rPr>
      </w:pPr>
      <w:r>
        <w:rPr>
          <w:sz w:val="22"/>
          <w:szCs w:val="22"/>
        </w:rPr>
        <w:t>14.1. O Contrato poderá ser rescindido nos termos da Lei n. 8.666/93.</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14.2. Nos casos de rescisão, previstos nos incisos I a XI do artigo 78 da Lei n. 8.666/93, poderá o CONTRATANTE, garantida a prévia defesa, aplicar multa de até </w:t>
      </w:r>
      <w:r w:rsidR="00696A37">
        <w:rPr>
          <w:sz w:val="22"/>
          <w:szCs w:val="22"/>
        </w:rPr>
        <w:t>50</w:t>
      </w:r>
      <w:r>
        <w:rPr>
          <w:sz w:val="22"/>
          <w:szCs w:val="22"/>
        </w:rPr>
        <w:t>% (</w:t>
      </w:r>
      <w:r w:rsidR="00696A37">
        <w:rPr>
          <w:sz w:val="22"/>
          <w:szCs w:val="22"/>
        </w:rPr>
        <w:t xml:space="preserve">cinquenta </w:t>
      </w:r>
      <w:r>
        <w:rPr>
          <w:sz w:val="22"/>
          <w:szCs w:val="22"/>
        </w:rPr>
        <w:t>por cento) sobre o valor total do Contrato.</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b/>
          <w:bCs/>
          <w:sz w:val="22"/>
          <w:szCs w:val="22"/>
          <w:u w:val="single"/>
        </w:rPr>
      </w:pPr>
      <w:r>
        <w:rPr>
          <w:b/>
          <w:bCs/>
          <w:sz w:val="22"/>
          <w:szCs w:val="22"/>
          <w:u w:val="single"/>
        </w:rPr>
        <w:t>CLÁUSULA DÉCIMA QUINTA - DAS DISPOSIÇÕES FINAIS</w:t>
      </w:r>
    </w:p>
    <w:p w:rsidR="007B4CAE" w:rsidRDefault="007B4CAE" w:rsidP="007B4CAE">
      <w:pPr>
        <w:pStyle w:val="WW-NormalWeb"/>
        <w:spacing w:before="0" w:after="0"/>
        <w:jc w:val="both"/>
        <w:rPr>
          <w:b/>
          <w:bCs/>
          <w:sz w:val="22"/>
          <w:szCs w:val="22"/>
          <w:u w:val="single"/>
        </w:rPr>
      </w:pPr>
    </w:p>
    <w:p w:rsidR="007B4CAE" w:rsidRDefault="007B4CAE" w:rsidP="007B4CAE">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lastRenderedPageBreak/>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696A37" w:rsidRDefault="00696A37"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sidRPr="00696A37">
        <w:rPr>
          <w:sz w:val="22"/>
          <w:szCs w:val="22"/>
          <w:highlight w:val="yellow"/>
        </w:rPr>
        <w:t xml:space="preserve">15.5. A presente licitação somente poderá vir a ser revogada por razões de interesse público </w:t>
      </w:r>
      <w:proofErr w:type="gramStart"/>
      <w:r w:rsidRPr="00696A37">
        <w:rPr>
          <w:sz w:val="22"/>
          <w:szCs w:val="22"/>
          <w:highlight w:val="yellow"/>
        </w:rPr>
        <w:t>decorrentes de fato superveniente</w:t>
      </w:r>
      <w:proofErr w:type="gramEnd"/>
      <w:r w:rsidRPr="00696A37">
        <w:rPr>
          <w:sz w:val="22"/>
          <w:szCs w:val="22"/>
          <w:highlight w:val="yellow"/>
        </w:rPr>
        <w:t>, devidamente comprovado, ou anulada no todo ou em parte, por ilegalidade, de ofício ou por provocação de terceiros, mediante parecer escrito e devidamente fundamentado.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15.8. O Município reserva-se o direito de filmar e/ou gravar as Sessões e utilizar este meio como prova.</w:t>
      </w:r>
    </w:p>
    <w:p w:rsidR="007B4CAE" w:rsidRDefault="007B4CAE" w:rsidP="007B4CAE">
      <w:pPr>
        <w:jc w:val="both"/>
        <w:rPr>
          <w:sz w:val="22"/>
          <w:szCs w:val="22"/>
        </w:rPr>
      </w:pPr>
    </w:p>
    <w:p w:rsidR="007B4CAE" w:rsidRDefault="007B4CAE" w:rsidP="007B4CAE">
      <w:pPr>
        <w:jc w:val="both"/>
        <w:rPr>
          <w:sz w:val="22"/>
          <w:szCs w:val="22"/>
        </w:rPr>
      </w:pPr>
      <w:r>
        <w:rPr>
          <w:sz w:val="22"/>
          <w:szCs w:val="22"/>
        </w:rPr>
        <w:t>15.9. O Pregoeiro dirimirá as dúvidas que suscite o certame, desde que argüidas por escrito, até 02 (dois) dias úteis antes da data fixada para abertura dos envelopes, conforme §§ 1º e 2º do art. 41 da lei 8.666/93.</w:t>
      </w:r>
    </w:p>
    <w:p w:rsidR="007B4CAE" w:rsidRDefault="007B4CAE" w:rsidP="007B4CAE">
      <w:pPr>
        <w:jc w:val="both"/>
        <w:rPr>
          <w:sz w:val="22"/>
          <w:szCs w:val="22"/>
        </w:rPr>
      </w:pPr>
    </w:p>
    <w:p w:rsidR="007B4CAE" w:rsidRDefault="007B4CAE" w:rsidP="007B4CAE">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7B4CAE" w:rsidRDefault="007B4CAE" w:rsidP="007B4CAE">
      <w:pPr>
        <w:jc w:val="both"/>
        <w:rPr>
          <w:sz w:val="22"/>
          <w:szCs w:val="22"/>
        </w:rPr>
      </w:pPr>
    </w:p>
    <w:p w:rsidR="007B4CAE" w:rsidRDefault="007B4CAE" w:rsidP="007B4CAE">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7B4CAE" w:rsidRDefault="007B4CAE" w:rsidP="007B4CAE">
      <w:pPr>
        <w:jc w:val="both"/>
        <w:rPr>
          <w:color w:val="0000FF"/>
          <w:sz w:val="22"/>
          <w:szCs w:val="22"/>
        </w:rPr>
      </w:pPr>
    </w:p>
    <w:p w:rsidR="007B4CAE" w:rsidRDefault="007B4CAE" w:rsidP="007B4CAE">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r>
        <w:rPr>
          <w:sz w:val="22"/>
          <w:szCs w:val="22"/>
        </w:rPr>
        <w:t xml:space="preserve">Estiva, </w:t>
      </w:r>
      <w:r w:rsidR="00696A37">
        <w:rPr>
          <w:sz w:val="22"/>
          <w:szCs w:val="22"/>
        </w:rPr>
        <w:t>04 de Dezembro</w:t>
      </w:r>
      <w:r>
        <w:rPr>
          <w:sz w:val="22"/>
          <w:szCs w:val="22"/>
        </w:rPr>
        <w:t xml:space="preserve"> de </w:t>
      </w:r>
      <w:r w:rsidR="00EC6330">
        <w:rPr>
          <w:sz w:val="22"/>
          <w:szCs w:val="22"/>
        </w:rPr>
        <w:t>2014</w:t>
      </w:r>
      <w:r>
        <w:rPr>
          <w:sz w:val="22"/>
          <w:szCs w:val="22"/>
        </w:rPr>
        <w:t>.</w:t>
      </w: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p w:rsidR="007B4CAE" w:rsidRDefault="007B4CAE" w:rsidP="007B4CAE">
      <w:pPr>
        <w:jc w:val="center"/>
        <w:rPr>
          <w:sz w:val="22"/>
          <w:szCs w:val="22"/>
        </w:rPr>
      </w:pPr>
    </w:p>
    <w:tbl>
      <w:tblPr>
        <w:tblW w:w="0" w:type="auto"/>
        <w:tblLayout w:type="fixed"/>
        <w:tblCellMar>
          <w:left w:w="70" w:type="dxa"/>
          <w:right w:w="70" w:type="dxa"/>
        </w:tblCellMar>
        <w:tblLook w:val="04A0"/>
      </w:tblPr>
      <w:tblGrid>
        <w:gridCol w:w="8566"/>
      </w:tblGrid>
      <w:tr w:rsidR="007B4CAE" w:rsidTr="00B526DC">
        <w:trPr>
          <w:cantSplit/>
        </w:trPr>
        <w:tc>
          <w:tcPr>
            <w:tcW w:w="8566" w:type="dxa"/>
          </w:tcPr>
          <w:p w:rsidR="007B4CAE" w:rsidRDefault="007B4CAE" w:rsidP="00B526DC">
            <w:pPr>
              <w:pStyle w:val="Ttulo3"/>
              <w:numPr>
                <w:ilvl w:val="2"/>
                <w:numId w:val="1"/>
              </w:numPr>
              <w:spacing w:line="276" w:lineRule="auto"/>
              <w:rPr>
                <w:rFonts w:ascii="Times New Roman" w:hAnsi="Times New Roman"/>
                <w:b w:val="0"/>
                <w:sz w:val="22"/>
                <w:szCs w:val="22"/>
              </w:rPr>
            </w:pPr>
          </w:p>
          <w:p w:rsidR="007B4CAE" w:rsidRDefault="00696A37" w:rsidP="00B526DC">
            <w:pPr>
              <w:pStyle w:val="Ttulo3"/>
              <w:numPr>
                <w:ilvl w:val="2"/>
                <w:numId w:val="1"/>
              </w:numPr>
              <w:spacing w:line="276" w:lineRule="auto"/>
              <w:rPr>
                <w:rFonts w:ascii="Times New Roman" w:hAnsi="Times New Roman"/>
                <w:sz w:val="22"/>
                <w:szCs w:val="22"/>
              </w:rPr>
            </w:pPr>
            <w:proofErr w:type="spellStart"/>
            <w:r>
              <w:rPr>
                <w:rFonts w:ascii="Times New Roman" w:hAnsi="Times New Roman"/>
                <w:sz w:val="22"/>
                <w:szCs w:val="22"/>
              </w:rPr>
              <w:t>Denísia</w:t>
            </w:r>
            <w:proofErr w:type="spellEnd"/>
            <w:r>
              <w:rPr>
                <w:rFonts w:ascii="Times New Roman" w:hAnsi="Times New Roman"/>
                <w:sz w:val="22"/>
                <w:szCs w:val="22"/>
              </w:rPr>
              <w:t xml:space="preserve"> Leite Moreira</w:t>
            </w:r>
          </w:p>
          <w:p w:rsidR="007B4CAE" w:rsidRDefault="007B4CAE" w:rsidP="00B526DC">
            <w:pPr>
              <w:pStyle w:val="Ttulo3"/>
              <w:numPr>
                <w:ilvl w:val="2"/>
                <w:numId w:val="1"/>
              </w:numPr>
              <w:spacing w:line="276" w:lineRule="auto"/>
              <w:rPr>
                <w:rFonts w:ascii="Times New Roman" w:hAnsi="Times New Roman"/>
                <w:b w:val="0"/>
                <w:sz w:val="22"/>
                <w:szCs w:val="22"/>
              </w:rPr>
            </w:pPr>
            <w:r>
              <w:rPr>
                <w:rFonts w:ascii="Times New Roman" w:hAnsi="Times New Roman"/>
                <w:b w:val="0"/>
                <w:sz w:val="22"/>
                <w:szCs w:val="22"/>
              </w:rPr>
              <w:t>Pregoeira</w:t>
            </w:r>
          </w:p>
          <w:p w:rsidR="007B4CAE" w:rsidRDefault="007B4CAE" w:rsidP="00B526DC">
            <w:pPr>
              <w:spacing w:line="276" w:lineRule="auto"/>
            </w:pPr>
          </w:p>
          <w:p w:rsidR="007B4CAE" w:rsidRDefault="007B4CAE" w:rsidP="00B526DC">
            <w:pPr>
              <w:spacing w:line="276" w:lineRule="auto"/>
              <w:jc w:val="center"/>
            </w:pPr>
          </w:p>
        </w:tc>
      </w:tr>
    </w:tbl>
    <w:p w:rsidR="007B4CAE" w:rsidRDefault="007B4CAE" w:rsidP="00696A37">
      <w:pPr>
        <w:jc w:val="center"/>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t>Ana Paula Mendonça</w:t>
      </w:r>
    </w:p>
    <w:p w:rsidR="007B4CAE" w:rsidRDefault="007B4CAE" w:rsidP="007B4CAE">
      <w:pPr>
        <w:pStyle w:val="WW-NormalWeb"/>
        <w:spacing w:before="0" w:after="0"/>
        <w:jc w:val="center"/>
        <w:rPr>
          <w:b/>
          <w:bCs/>
          <w:sz w:val="22"/>
          <w:szCs w:val="22"/>
        </w:rPr>
      </w:pPr>
      <w:r>
        <w:rPr>
          <w:b/>
          <w:bCs/>
          <w:sz w:val="22"/>
          <w:szCs w:val="22"/>
        </w:rPr>
        <w:t>Dir. Mun. de Compras e Licitações</w:t>
      </w:r>
    </w:p>
    <w:p w:rsidR="007B4CAE" w:rsidRDefault="00696A37" w:rsidP="007B4CAE">
      <w:pPr>
        <w:jc w:val="center"/>
        <w:rPr>
          <w:b/>
          <w:bCs/>
          <w:sz w:val="22"/>
          <w:szCs w:val="22"/>
        </w:rPr>
      </w:pPr>
      <w:r>
        <w:rPr>
          <w:b/>
          <w:bCs/>
          <w:sz w:val="22"/>
          <w:szCs w:val="22"/>
        </w:rPr>
        <w:lastRenderedPageBreak/>
        <w:t>A</w:t>
      </w:r>
      <w:r w:rsidR="007B4CAE">
        <w:rPr>
          <w:b/>
          <w:bCs/>
          <w:sz w:val="22"/>
          <w:szCs w:val="22"/>
        </w:rPr>
        <w:t>NEXO I</w:t>
      </w:r>
    </w:p>
    <w:p w:rsidR="005856BE" w:rsidRDefault="005856BE" w:rsidP="00F23473">
      <w:pPr>
        <w:ind w:right="-143"/>
        <w:jc w:val="center"/>
        <w:rPr>
          <w:b/>
          <w:bCs/>
          <w:sz w:val="22"/>
          <w:szCs w:val="22"/>
        </w:rPr>
      </w:pPr>
      <w:r>
        <w:rPr>
          <w:sz w:val="22"/>
          <w:szCs w:val="22"/>
        </w:rPr>
        <w:t>PLANILHA DO OBJETO</w:t>
      </w:r>
    </w:p>
    <w:tbl>
      <w:tblPr>
        <w:tblpPr w:leftFromText="141" w:rightFromText="141" w:bottomFromText="200" w:vertAnchor="text" w:horzAnchor="margin" w:tblpXSpec="center" w:tblpY="201"/>
        <w:tblW w:w="8640" w:type="dxa"/>
        <w:tblCellMar>
          <w:left w:w="70" w:type="dxa"/>
          <w:right w:w="70" w:type="dxa"/>
        </w:tblCellMar>
        <w:tblLook w:val="04A0"/>
      </w:tblPr>
      <w:tblGrid>
        <w:gridCol w:w="439"/>
        <w:gridCol w:w="679"/>
        <w:gridCol w:w="5808"/>
        <w:gridCol w:w="1714"/>
      </w:tblGrid>
      <w:tr w:rsidR="005856BE" w:rsidTr="005D7815">
        <w:trPr>
          <w:trHeight w:val="337"/>
        </w:trPr>
        <w:tc>
          <w:tcPr>
            <w:tcW w:w="439" w:type="dxa"/>
            <w:vMerge w:val="restart"/>
            <w:tcBorders>
              <w:top w:val="single" w:sz="4" w:space="0" w:color="auto"/>
              <w:left w:val="single" w:sz="4" w:space="0" w:color="auto"/>
              <w:bottom w:val="single" w:sz="4" w:space="0" w:color="000000"/>
              <w:right w:val="single" w:sz="8" w:space="0" w:color="auto"/>
            </w:tcBorders>
            <w:noWrap/>
            <w:vAlign w:val="center"/>
            <w:hideMark/>
          </w:tcPr>
          <w:p w:rsidR="005856BE" w:rsidRDefault="005856BE" w:rsidP="00B526DC">
            <w:pPr>
              <w:spacing w:line="276" w:lineRule="auto"/>
              <w:rPr>
                <w:rFonts w:asciiTheme="minorHAnsi" w:eastAsiaTheme="minorHAnsi" w:hAnsiTheme="minorHAnsi"/>
                <w:lang w:eastAsia="en-US"/>
              </w:rPr>
            </w:pPr>
          </w:p>
        </w:tc>
        <w:tc>
          <w:tcPr>
            <w:tcW w:w="679" w:type="dxa"/>
            <w:vMerge w:val="restart"/>
            <w:tcBorders>
              <w:top w:val="single" w:sz="4" w:space="0" w:color="auto"/>
              <w:left w:val="nil"/>
              <w:bottom w:val="single" w:sz="4" w:space="0" w:color="auto"/>
              <w:right w:val="single" w:sz="4" w:space="0" w:color="auto"/>
            </w:tcBorders>
            <w:vAlign w:val="center"/>
            <w:hideMark/>
          </w:tcPr>
          <w:p w:rsidR="005856BE" w:rsidRDefault="005856BE" w:rsidP="00B526DC">
            <w:pPr>
              <w:spacing w:line="276" w:lineRule="auto"/>
              <w:jc w:val="center"/>
              <w:rPr>
                <w:b/>
                <w:bCs/>
                <w:sz w:val="20"/>
                <w:szCs w:val="20"/>
                <w:lang w:eastAsia="en-US"/>
              </w:rPr>
            </w:pPr>
            <w:r>
              <w:rPr>
                <w:b/>
                <w:bCs/>
                <w:sz w:val="20"/>
                <w:szCs w:val="20"/>
                <w:lang w:eastAsia="en-US"/>
              </w:rPr>
              <w:t>ITEM</w:t>
            </w:r>
          </w:p>
        </w:tc>
        <w:tc>
          <w:tcPr>
            <w:tcW w:w="5808" w:type="dxa"/>
            <w:vMerge w:val="restart"/>
            <w:tcBorders>
              <w:top w:val="single" w:sz="4" w:space="0" w:color="auto"/>
              <w:left w:val="single" w:sz="4" w:space="0" w:color="auto"/>
              <w:bottom w:val="single" w:sz="4" w:space="0" w:color="auto"/>
              <w:right w:val="single" w:sz="4" w:space="0" w:color="auto"/>
            </w:tcBorders>
            <w:noWrap/>
            <w:vAlign w:val="center"/>
            <w:hideMark/>
          </w:tcPr>
          <w:p w:rsidR="005856BE" w:rsidRDefault="005856BE" w:rsidP="005856BE">
            <w:pPr>
              <w:spacing w:line="276" w:lineRule="auto"/>
              <w:jc w:val="center"/>
              <w:rPr>
                <w:b/>
                <w:bCs/>
                <w:sz w:val="20"/>
                <w:szCs w:val="20"/>
                <w:lang w:eastAsia="en-US"/>
              </w:rPr>
            </w:pPr>
            <w:r>
              <w:rPr>
                <w:b/>
                <w:bCs/>
                <w:sz w:val="20"/>
                <w:szCs w:val="20"/>
                <w:lang w:eastAsia="en-US"/>
              </w:rPr>
              <w:t>DESCRIÇÃO DO SERVIÇO</w:t>
            </w:r>
          </w:p>
        </w:tc>
        <w:tc>
          <w:tcPr>
            <w:tcW w:w="1714" w:type="dxa"/>
            <w:vMerge w:val="restart"/>
            <w:tcBorders>
              <w:top w:val="single" w:sz="4" w:space="0" w:color="auto"/>
              <w:left w:val="single" w:sz="4" w:space="0" w:color="auto"/>
              <w:bottom w:val="single" w:sz="4" w:space="0" w:color="auto"/>
              <w:right w:val="single" w:sz="4" w:space="0" w:color="auto"/>
            </w:tcBorders>
            <w:vAlign w:val="center"/>
            <w:hideMark/>
          </w:tcPr>
          <w:p w:rsidR="005856BE" w:rsidRDefault="005856BE" w:rsidP="00F23473">
            <w:pPr>
              <w:spacing w:line="276" w:lineRule="auto"/>
              <w:jc w:val="center"/>
              <w:rPr>
                <w:b/>
                <w:bCs/>
                <w:sz w:val="20"/>
                <w:szCs w:val="20"/>
                <w:lang w:eastAsia="en-US"/>
              </w:rPr>
            </w:pPr>
            <w:r>
              <w:rPr>
                <w:b/>
                <w:bCs/>
                <w:sz w:val="20"/>
                <w:szCs w:val="20"/>
                <w:lang w:eastAsia="en-US"/>
              </w:rPr>
              <w:t xml:space="preserve">PREÇO </w:t>
            </w:r>
          </w:p>
          <w:p w:rsidR="00F23473" w:rsidRDefault="00F23473" w:rsidP="00F23473">
            <w:pPr>
              <w:spacing w:line="276" w:lineRule="auto"/>
              <w:jc w:val="center"/>
              <w:rPr>
                <w:b/>
                <w:bCs/>
                <w:sz w:val="20"/>
                <w:szCs w:val="20"/>
                <w:lang w:eastAsia="en-US"/>
              </w:rPr>
            </w:pPr>
            <w:r>
              <w:rPr>
                <w:b/>
                <w:bCs/>
                <w:sz w:val="20"/>
                <w:szCs w:val="20"/>
                <w:lang w:eastAsia="en-US"/>
              </w:rPr>
              <w:t>UNITÁRIO</w:t>
            </w:r>
          </w:p>
        </w:tc>
      </w:tr>
      <w:tr w:rsidR="005856BE" w:rsidTr="005D7815">
        <w:trPr>
          <w:trHeight w:val="293"/>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5856BE" w:rsidRDefault="005856BE" w:rsidP="00B526DC">
            <w:pPr>
              <w:rPr>
                <w:rFonts w:asciiTheme="minorHAnsi" w:eastAsiaTheme="minorHAnsi" w:hAnsiTheme="minorHAnsi"/>
                <w:lang w:eastAsia="en-US"/>
              </w:rPr>
            </w:pPr>
          </w:p>
        </w:tc>
        <w:tc>
          <w:tcPr>
            <w:tcW w:w="0" w:type="auto"/>
            <w:vMerge/>
            <w:tcBorders>
              <w:top w:val="single" w:sz="4" w:space="0" w:color="auto"/>
              <w:left w:val="nil"/>
              <w:bottom w:val="single" w:sz="4" w:space="0" w:color="auto"/>
              <w:right w:val="single" w:sz="4" w:space="0" w:color="auto"/>
            </w:tcBorders>
            <w:vAlign w:val="center"/>
            <w:hideMark/>
          </w:tcPr>
          <w:p w:rsidR="005856BE" w:rsidRDefault="005856BE" w:rsidP="00B526DC">
            <w:pPr>
              <w:rPr>
                <w:b/>
                <w:bCs/>
                <w:sz w:val="20"/>
                <w:szCs w:val="20"/>
                <w:lang w:eastAsia="en-US"/>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rsidR="005856BE" w:rsidRDefault="005856BE" w:rsidP="00B526DC">
            <w:pPr>
              <w:rPr>
                <w:b/>
                <w:bCs/>
                <w:sz w:val="20"/>
                <w:szCs w:val="20"/>
                <w:lang w:eastAsia="en-U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rsidR="005856BE" w:rsidRDefault="005856BE" w:rsidP="00B526DC">
            <w:pPr>
              <w:rPr>
                <w:b/>
                <w:bCs/>
                <w:sz w:val="20"/>
                <w:szCs w:val="20"/>
                <w:lang w:eastAsia="en-US"/>
              </w:rPr>
            </w:pPr>
          </w:p>
        </w:tc>
      </w:tr>
      <w:tr w:rsidR="005856BE" w:rsidTr="005D7815">
        <w:trPr>
          <w:trHeight w:val="587"/>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5856BE" w:rsidRDefault="005856BE" w:rsidP="00B526DC">
            <w:pPr>
              <w:rPr>
                <w:rFonts w:asciiTheme="minorHAnsi" w:eastAsiaTheme="minorHAnsi" w:hAnsiTheme="minorHAnsi"/>
                <w:lang w:eastAsia="en-US"/>
              </w:rPr>
            </w:pPr>
          </w:p>
        </w:tc>
        <w:tc>
          <w:tcPr>
            <w:tcW w:w="679" w:type="dxa"/>
            <w:tcBorders>
              <w:top w:val="nil"/>
              <w:left w:val="nil"/>
              <w:bottom w:val="single" w:sz="4" w:space="0" w:color="auto"/>
              <w:right w:val="single" w:sz="4" w:space="0" w:color="auto"/>
            </w:tcBorders>
            <w:noWrap/>
            <w:hideMark/>
          </w:tcPr>
          <w:p w:rsidR="005856BE" w:rsidRDefault="005856BE" w:rsidP="00B526DC">
            <w:pPr>
              <w:spacing w:line="276" w:lineRule="auto"/>
              <w:jc w:val="center"/>
              <w:rPr>
                <w:b/>
                <w:bCs/>
                <w:sz w:val="20"/>
                <w:szCs w:val="20"/>
                <w:lang w:eastAsia="en-US"/>
              </w:rPr>
            </w:pPr>
            <w:r>
              <w:rPr>
                <w:b/>
                <w:bCs/>
                <w:sz w:val="20"/>
                <w:szCs w:val="20"/>
                <w:lang w:eastAsia="en-US"/>
              </w:rPr>
              <w:t>01</w:t>
            </w:r>
          </w:p>
        </w:tc>
        <w:tc>
          <w:tcPr>
            <w:tcW w:w="5808" w:type="dxa"/>
            <w:tcBorders>
              <w:top w:val="nil"/>
              <w:left w:val="nil"/>
              <w:bottom w:val="single" w:sz="4" w:space="0" w:color="auto"/>
              <w:right w:val="single" w:sz="4" w:space="0" w:color="auto"/>
            </w:tcBorders>
            <w:hideMark/>
          </w:tcPr>
          <w:p w:rsidR="005D7815" w:rsidRPr="005D7815" w:rsidRDefault="005D7815" w:rsidP="005D7815">
            <w:r w:rsidRPr="005D7815">
              <w:t>Apresentação de banda show no dia 27 de Dezembro, na Praça Francisco Ribeiro Pereira, com duração mínima de 03 horas, contendo a formação mínima de:</w:t>
            </w:r>
          </w:p>
          <w:p w:rsidR="005D7815" w:rsidRDefault="005D7815" w:rsidP="005D7815">
            <w:r w:rsidRPr="005D7815">
              <w:t>01 baterista</w:t>
            </w:r>
          </w:p>
          <w:p w:rsidR="005D7815" w:rsidRPr="005D7815" w:rsidRDefault="005D7815" w:rsidP="005D7815">
            <w:r w:rsidRPr="005D7815">
              <w:t>01 guitarrista</w:t>
            </w:r>
          </w:p>
          <w:p w:rsidR="005D7815" w:rsidRPr="005D7815" w:rsidRDefault="005D7815" w:rsidP="005D7815">
            <w:r w:rsidRPr="005D7815">
              <w:t>01 baixista</w:t>
            </w:r>
          </w:p>
          <w:p w:rsidR="005D7815" w:rsidRPr="005D7815" w:rsidRDefault="005D7815" w:rsidP="005D7815">
            <w:r w:rsidRPr="005D7815">
              <w:t>01 tecladista / sanfoneiro</w:t>
            </w:r>
          </w:p>
          <w:p w:rsidR="005D7815" w:rsidRPr="005D7815" w:rsidRDefault="005D7815" w:rsidP="005D7815">
            <w:r w:rsidRPr="005D7815">
              <w:t>04 vocalistas (masculinos e femininos)</w:t>
            </w:r>
          </w:p>
          <w:p w:rsidR="005D7815" w:rsidRPr="005D7815" w:rsidRDefault="005D7815" w:rsidP="005D7815">
            <w:r w:rsidRPr="005D7815">
              <w:t>04 dançarinos</w:t>
            </w:r>
          </w:p>
          <w:p w:rsidR="005D7815" w:rsidRPr="005D7815" w:rsidRDefault="005D7815" w:rsidP="005D7815"/>
          <w:p w:rsidR="005D7815" w:rsidRPr="005D7815" w:rsidRDefault="005D7815" w:rsidP="005D7815">
            <w:pPr>
              <w:rPr>
                <w:b/>
              </w:rPr>
            </w:pPr>
            <w:r w:rsidRPr="005D7815">
              <w:rPr>
                <w:b/>
              </w:rPr>
              <w:t>Produção Mínima:</w:t>
            </w:r>
          </w:p>
          <w:p w:rsidR="005D7815" w:rsidRPr="005D7815" w:rsidRDefault="005D7815" w:rsidP="005D7815">
            <w:r w:rsidRPr="005D7815">
              <w:t xml:space="preserve">Cenário de palco </w:t>
            </w:r>
          </w:p>
          <w:p w:rsidR="005D7815" w:rsidRPr="005D7815" w:rsidRDefault="005D7815" w:rsidP="005D7815">
            <w:r w:rsidRPr="005D7815">
              <w:t>Painel de LED padrão P10 (mínimo)</w:t>
            </w:r>
          </w:p>
          <w:p w:rsidR="005D7815" w:rsidRPr="005D7815" w:rsidRDefault="005D7815" w:rsidP="005D7815">
            <w:r w:rsidRPr="005D7815">
              <w:t>20</w:t>
            </w:r>
            <w:proofErr w:type="gramStart"/>
            <w:r w:rsidRPr="005D7815">
              <w:t xml:space="preserve">  </w:t>
            </w:r>
            <w:proofErr w:type="gramEnd"/>
            <w:r w:rsidRPr="005D7815">
              <w:t xml:space="preserve">refletores de </w:t>
            </w:r>
            <w:proofErr w:type="spellStart"/>
            <w:r w:rsidRPr="005D7815">
              <w:t>led</w:t>
            </w:r>
            <w:proofErr w:type="spellEnd"/>
            <w:r w:rsidRPr="005D7815">
              <w:t xml:space="preserve"> par 64 </w:t>
            </w:r>
          </w:p>
          <w:p w:rsidR="005D7815" w:rsidRPr="005D7815" w:rsidRDefault="005D7815" w:rsidP="005D7815">
            <w:r w:rsidRPr="005D7815">
              <w:t xml:space="preserve">02 mini </w:t>
            </w:r>
            <w:proofErr w:type="spellStart"/>
            <w:r w:rsidRPr="005D7815">
              <w:t>bruths</w:t>
            </w:r>
            <w:proofErr w:type="spellEnd"/>
          </w:p>
          <w:p w:rsidR="005D7815" w:rsidRPr="005D7815" w:rsidRDefault="005D7815" w:rsidP="005D7815">
            <w:r w:rsidRPr="005D7815">
              <w:t xml:space="preserve">01 mesa p/ iluminação </w:t>
            </w:r>
          </w:p>
          <w:p w:rsidR="005D7815" w:rsidRPr="005D7815" w:rsidRDefault="005D7815" w:rsidP="005D7815">
            <w:r w:rsidRPr="005D7815">
              <w:t>01 máquina de fumaça</w:t>
            </w:r>
          </w:p>
          <w:p w:rsidR="005D7815" w:rsidRPr="005D7815" w:rsidRDefault="005D7815" w:rsidP="005D7815">
            <w:pPr>
              <w:rPr>
                <w:lang w:val="en-US"/>
              </w:rPr>
            </w:pPr>
            <w:r w:rsidRPr="005D7815">
              <w:rPr>
                <w:lang w:val="en-US"/>
              </w:rPr>
              <w:t xml:space="preserve">04 </w:t>
            </w:r>
            <w:proofErr w:type="spellStart"/>
            <w:r w:rsidRPr="005D7815">
              <w:rPr>
                <w:lang w:val="en-US"/>
              </w:rPr>
              <w:t>moovings</w:t>
            </w:r>
            <w:proofErr w:type="spellEnd"/>
            <w:r w:rsidRPr="005D7815">
              <w:rPr>
                <w:lang w:val="en-US"/>
              </w:rPr>
              <w:t xml:space="preserve"> head </w:t>
            </w:r>
          </w:p>
          <w:p w:rsidR="005D7815" w:rsidRPr="005D7815" w:rsidRDefault="005D7815" w:rsidP="005D7815">
            <w:pPr>
              <w:rPr>
                <w:lang w:val="en-US"/>
              </w:rPr>
            </w:pPr>
            <w:r w:rsidRPr="005D7815">
              <w:rPr>
                <w:lang w:val="en-US"/>
              </w:rPr>
              <w:t xml:space="preserve">1 power play 8 </w:t>
            </w:r>
            <w:proofErr w:type="spellStart"/>
            <w:r w:rsidRPr="005D7815">
              <w:rPr>
                <w:lang w:val="en-US"/>
              </w:rPr>
              <w:t>vias</w:t>
            </w:r>
            <w:proofErr w:type="spellEnd"/>
            <w:r w:rsidRPr="005D7815">
              <w:rPr>
                <w:lang w:val="en-US"/>
              </w:rPr>
              <w:t xml:space="preserve"> (se </w:t>
            </w:r>
            <w:proofErr w:type="spellStart"/>
            <w:r w:rsidRPr="005D7815">
              <w:rPr>
                <w:lang w:val="en-US"/>
              </w:rPr>
              <w:t>necessário</w:t>
            </w:r>
            <w:proofErr w:type="spellEnd"/>
            <w:r w:rsidRPr="005D7815">
              <w:rPr>
                <w:lang w:val="en-US"/>
              </w:rPr>
              <w:t>)</w:t>
            </w:r>
          </w:p>
          <w:p w:rsidR="005D7815" w:rsidRPr="005D7815" w:rsidRDefault="005D7815" w:rsidP="005D7815">
            <w:pPr>
              <w:rPr>
                <w:lang w:val="en-US"/>
              </w:rPr>
            </w:pPr>
          </w:p>
          <w:p w:rsidR="005D7815" w:rsidRPr="005D7815" w:rsidRDefault="005D7815" w:rsidP="005D7815">
            <w:pPr>
              <w:rPr>
                <w:b/>
              </w:rPr>
            </w:pPr>
            <w:r w:rsidRPr="005D7815">
              <w:rPr>
                <w:b/>
              </w:rPr>
              <w:t>Equipe técnica:</w:t>
            </w:r>
          </w:p>
          <w:p w:rsidR="005D7815" w:rsidRPr="005D7815" w:rsidRDefault="005D7815" w:rsidP="005D7815">
            <w:r w:rsidRPr="005D7815">
              <w:t xml:space="preserve">01 </w:t>
            </w:r>
            <w:proofErr w:type="spellStart"/>
            <w:r w:rsidRPr="005D7815">
              <w:t>tecnico</w:t>
            </w:r>
            <w:proofErr w:type="spellEnd"/>
            <w:r w:rsidRPr="005D7815">
              <w:t xml:space="preserve"> de som</w:t>
            </w:r>
          </w:p>
          <w:p w:rsidR="005D7815" w:rsidRPr="005D7815" w:rsidRDefault="005D7815" w:rsidP="005D7815">
            <w:r w:rsidRPr="005D7815">
              <w:t xml:space="preserve">01 </w:t>
            </w:r>
            <w:proofErr w:type="spellStart"/>
            <w:r w:rsidRPr="005D7815">
              <w:t>tecnico</w:t>
            </w:r>
            <w:proofErr w:type="spellEnd"/>
            <w:r w:rsidRPr="005D7815">
              <w:t xml:space="preserve"> de iluminação </w:t>
            </w:r>
          </w:p>
          <w:p w:rsidR="005D7815" w:rsidRPr="005D7815" w:rsidRDefault="005D7815" w:rsidP="005D7815">
            <w:r w:rsidRPr="005D7815">
              <w:t xml:space="preserve">01 </w:t>
            </w:r>
            <w:proofErr w:type="spellStart"/>
            <w:r w:rsidRPr="005D7815">
              <w:t>hodie</w:t>
            </w:r>
            <w:proofErr w:type="spellEnd"/>
          </w:p>
          <w:p w:rsidR="005D7815" w:rsidRPr="005D7815" w:rsidRDefault="005D7815" w:rsidP="005D7815"/>
          <w:p w:rsidR="005D7815" w:rsidRPr="005D7815" w:rsidRDefault="005D7815" w:rsidP="005D7815">
            <w:pPr>
              <w:rPr>
                <w:b/>
              </w:rPr>
            </w:pPr>
            <w:r w:rsidRPr="005D7815">
              <w:rPr>
                <w:b/>
              </w:rPr>
              <w:t>Figurino mínimo:</w:t>
            </w:r>
          </w:p>
          <w:p w:rsidR="005856BE" w:rsidRPr="00AE7676" w:rsidRDefault="005D7815" w:rsidP="005D7815">
            <w:pPr>
              <w:rPr>
                <w:color w:val="000000"/>
                <w:lang w:eastAsia="en-US"/>
              </w:rPr>
            </w:pPr>
            <w:r w:rsidRPr="005D7815">
              <w:t>10 trocas</w:t>
            </w:r>
          </w:p>
        </w:tc>
        <w:tc>
          <w:tcPr>
            <w:tcW w:w="1714" w:type="dxa"/>
            <w:tcBorders>
              <w:top w:val="nil"/>
              <w:left w:val="nil"/>
              <w:bottom w:val="single" w:sz="4" w:space="0" w:color="auto"/>
              <w:right w:val="single" w:sz="4" w:space="0" w:color="auto"/>
            </w:tcBorders>
            <w:noWrap/>
            <w:hideMark/>
          </w:tcPr>
          <w:p w:rsidR="005856BE" w:rsidRPr="005D7815" w:rsidRDefault="005D7815" w:rsidP="00B526DC">
            <w:pPr>
              <w:spacing w:line="276" w:lineRule="auto"/>
              <w:rPr>
                <w:rFonts w:eastAsiaTheme="minorHAnsi"/>
                <w:lang w:eastAsia="en-US"/>
              </w:rPr>
            </w:pPr>
            <w:r w:rsidRPr="005D7815">
              <w:rPr>
                <w:rFonts w:eastAsiaTheme="minorHAnsi"/>
                <w:lang w:eastAsia="en-US"/>
              </w:rPr>
              <w:t>R$</w:t>
            </w:r>
          </w:p>
        </w:tc>
      </w:tr>
      <w:tr w:rsidR="00F23473" w:rsidTr="005D7815">
        <w:trPr>
          <w:trHeight w:val="587"/>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23473" w:rsidRDefault="00F23473" w:rsidP="00F23473">
            <w:pPr>
              <w:rPr>
                <w:rFonts w:asciiTheme="minorHAnsi" w:eastAsiaTheme="minorHAnsi" w:hAnsiTheme="minorHAnsi"/>
                <w:lang w:eastAsia="en-US"/>
              </w:rPr>
            </w:pPr>
          </w:p>
        </w:tc>
        <w:tc>
          <w:tcPr>
            <w:tcW w:w="679" w:type="dxa"/>
            <w:tcBorders>
              <w:top w:val="nil"/>
              <w:left w:val="nil"/>
              <w:bottom w:val="single" w:sz="4" w:space="0" w:color="auto"/>
              <w:right w:val="single" w:sz="4" w:space="0" w:color="auto"/>
            </w:tcBorders>
            <w:noWrap/>
            <w:hideMark/>
          </w:tcPr>
          <w:p w:rsidR="00F23473" w:rsidRDefault="00F23473" w:rsidP="00F23473">
            <w:pPr>
              <w:spacing w:line="276" w:lineRule="auto"/>
              <w:jc w:val="center"/>
              <w:rPr>
                <w:b/>
                <w:bCs/>
                <w:sz w:val="20"/>
                <w:szCs w:val="20"/>
                <w:lang w:eastAsia="en-US"/>
              </w:rPr>
            </w:pPr>
            <w:r>
              <w:rPr>
                <w:b/>
                <w:bCs/>
                <w:sz w:val="20"/>
                <w:szCs w:val="20"/>
                <w:lang w:eastAsia="en-US"/>
              </w:rPr>
              <w:t>02</w:t>
            </w:r>
          </w:p>
        </w:tc>
        <w:tc>
          <w:tcPr>
            <w:tcW w:w="5808" w:type="dxa"/>
            <w:tcBorders>
              <w:top w:val="nil"/>
              <w:left w:val="nil"/>
              <w:bottom w:val="single" w:sz="4" w:space="0" w:color="auto"/>
              <w:right w:val="single" w:sz="4" w:space="0" w:color="auto"/>
            </w:tcBorders>
            <w:hideMark/>
          </w:tcPr>
          <w:p w:rsidR="00F23473" w:rsidRDefault="005D7815" w:rsidP="00F23473">
            <w:pPr>
              <w:spacing w:line="276" w:lineRule="auto"/>
              <w:rPr>
                <w:b/>
                <w:color w:val="000000"/>
              </w:rPr>
            </w:pPr>
            <w:r>
              <w:rPr>
                <w:rFonts w:cs="Arial"/>
                <w:bCs/>
              </w:rPr>
              <w:t>Locutor profissional que atue como DJ para animação do evento e apresentação antes e após o show principal no dia 27 de dezembro, na Praça Francisco Ribeiro Pereira, com duração mínima de 04 horas.</w:t>
            </w:r>
          </w:p>
        </w:tc>
        <w:tc>
          <w:tcPr>
            <w:tcW w:w="1714" w:type="dxa"/>
            <w:tcBorders>
              <w:top w:val="nil"/>
              <w:left w:val="nil"/>
              <w:bottom w:val="single" w:sz="4" w:space="0" w:color="auto"/>
              <w:right w:val="single" w:sz="4" w:space="0" w:color="auto"/>
            </w:tcBorders>
            <w:noWrap/>
            <w:hideMark/>
          </w:tcPr>
          <w:p w:rsidR="00F23473" w:rsidRPr="005D7815" w:rsidRDefault="005D7815" w:rsidP="00F23473">
            <w:pPr>
              <w:spacing w:line="276" w:lineRule="auto"/>
              <w:rPr>
                <w:rFonts w:eastAsiaTheme="minorHAnsi"/>
                <w:lang w:eastAsia="en-US"/>
              </w:rPr>
            </w:pPr>
            <w:r>
              <w:rPr>
                <w:rFonts w:eastAsiaTheme="minorHAnsi"/>
                <w:lang w:eastAsia="en-US"/>
              </w:rPr>
              <w:t>R$</w:t>
            </w:r>
          </w:p>
        </w:tc>
      </w:tr>
      <w:tr w:rsidR="00F23473" w:rsidTr="005D7815">
        <w:trPr>
          <w:trHeight w:val="587"/>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23473" w:rsidRDefault="00F23473" w:rsidP="00F23473">
            <w:pPr>
              <w:rPr>
                <w:rFonts w:asciiTheme="minorHAnsi" w:eastAsiaTheme="minorHAnsi" w:hAnsiTheme="minorHAnsi"/>
                <w:lang w:eastAsia="en-US"/>
              </w:rPr>
            </w:pPr>
          </w:p>
        </w:tc>
        <w:tc>
          <w:tcPr>
            <w:tcW w:w="679" w:type="dxa"/>
            <w:tcBorders>
              <w:top w:val="nil"/>
              <w:left w:val="nil"/>
              <w:bottom w:val="single" w:sz="4" w:space="0" w:color="auto"/>
              <w:right w:val="single" w:sz="4" w:space="0" w:color="auto"/>
            </w:tcBorders>
            <w:noWrap/>
            <w:hideMark/>
          </w:tcPr>
          <w:p w:rsidR="00F23473" w:rsidRDefault="00F23473" w:rsidP="00F23473">
            <w:pPr>
              <w:spacing w:line="276" w:lineRule="auto"/>
              <w:jc w:val="center"/>
              <w:rPr>
                <w:b/>
                <w:bCs/>
                <w:sz w:val="20"/>
                <w:szCs w:val="20"/>
                <w:lang w:eastAsia="en-US"/>
              </w:rPr>
            </w:pPr>
          </w:p>
        </w:tc>
        <w:tc>
          <w:tcPr>
            <w:tcW w:w="5808" w:type="dxa"/>
            <w:tcBorders>
              <w:top w:val="nil"/>
              <w:left w:val="nil"/>
              <w:bottom w:val="single" w:sz="4" w:space="0" w:color="auto"/>
              <w:right w:val="single" w:sz="4" w:space="0" w:color="auto"/>
            </w:tcBorders>
            <w:hideMark/>
          </w:tcPr>
          <w:p w:rsidR="00F23473" w:rsidRDefault="005D7815" w:rsidP="005D7815">
            <w:pPr>
              <w:spacing w:line="276" w:lineRule="auto"/>
              <w:jc w:val="center"/>
              <w:rPr>
                <w:b/>
                <w:color w:val="000000"/>
              </w:rPr>
            </w:pPr>
            <w:r w:rsidRPr="001B719A">
              <w:rPr>
                <w:rFonts w:asciiTheme="minorHAnsi" w:eastAsiaTheme="minorHAnsi" w:hAnsiTheme="minorHAnsi"/>
                <w:b/>
                <w:i/>
                <w:lang w:eastAsia="en-US"/>
              </w:rPr>
              <w:t>VALOR TOTAL:</w:t>
            </w:r>
          </w:p>
        </w:tc>
        <w:tc>
          <w:tcPr>
            <w:tcW w:w="1714" w:type="dxa"/>
            <w:tcBorders>
              <w:top w:val="nil"/>
              <w:left w:val="nil"/>
              <w:bottom w:val="single" w:sz="4" w:space="0" w:color="auto"/>
              <w:right w:val="single" w:sz="4" w:space="0" w:color="auto"/>
            </w:tcBorders>
            <w:noWrap/>
            <w:hideMark/>
          </w:tcPr>
          <w:p w:rsidR="00F23473" w:rsidRPr="005D7815" w:rsidRDefault="005D7815" w:rsidP="00F23473">
            <w:pPr>
              <w:spacing w:line="276" w:lineRule="auto"/>
              <w:rPr>
                <w:rFonts w:eastAsiaTheme="minorHAnsi"/>
                <w:lang w:eastAsia="en-US"/>
              </w:rPr>
            </w:pPr>
            <w:r w:rsidRPr="005D7815">
              <w:rPr>
                <w:rFonts w:eastAsiaTheme="minorHAnsi"/>
                <w:lang w:eastAsia="en-US"/>
              </w:rPr>
              <w:t>R$</w:t>
            </w:r>
          </w:p>
        </w:tc>
      </w:tr>
    </w:tbl>
    <w:p w:rsidR="007B4CAE" w:rsidRDefault="005D7815" w:rsidP="007B4CAE">
      <w:pPr>
        <w:jc w:val="center"/>
        <w:rPr>
          <w:b/>
          <w:bCs/>
          <w:sz w:val="22"/>
          <w:szCs w:val="22"/>
        </w:rPr>
      </w:pPr>
      <w:r>
        <w:rPr>
          <w:b/>
          <w:bCs/>
          <w:sz w:val="22"/>
          <w:szCs w:val="22"/>
        </w:rPr>
        <w:t>Nome da banda show: ___________________________________________________</w:t>
      </w:r>
    </w:p>
    <w:p w:rsidR="007B4CAE" w:rsidRDefault="007B4CAE" w:rsidP="007B4CAE">
      <w:pPr>
        <w:jc w:val="center"/>
        <w:rPr>
          <w:b/>
          <w:bCs/>
          <w:sz w:val="22"/>
          <w:szCs w:val="22"/>
        </w:rPr>
      </w:pPr>
    </w:p>
    <w:p w:rsidR="007720CC" w:rsidRDefault="007720CC" w:rsidP="007720CC">
      <w:pPr>
        <w:rPr>
          <w:b/>
          <w:bCs/>
          <w:sz w:val="22"/>
          <w:szCs w:val="22"/>
        </w:rPr>
      </w:pPr>
      <w:r>
        <w:rPr>
          <w:b/>
          <w:bCs/>
          <w:sz w:val="22"/>
          <w:szCs w:val="22"/>
        </w:rPr>
        <w:t>O</w:t>
      </w:r>
      <w:r w:rsidR="001B719A">
        <w:rPr>
          <w:b/>
          <w:bCs/>
          <w:sz w:val="22"/>
          <w:szCs w:val="22"/>
        </w:rPr>
        <w:t>BS</w:t>
      </w:r>
      <w:r>
        <w:rPr>
          <w:b/>
          <w:bCs/>
          <w:sz w:val="22"/>
          <w:szCs w:val="22"/>
        </w:rPr>
        <w:t>ERVAÇÕES</w:t>
      </w:r>
      <w:r w:rsidR="001B719A">
        <w:rPr>
          <w:b/>
          <w:bCs/>
          <w:sz w:val="22"/>
          <w:szCs w:val="22"/>
        </w:rPr>
        <w:t>:</w:t>
      </w:r>
    </w:p>
    <w:p w:rsidR="007720CC" w:rsidRDefault="007720CC" w:rsidP="007720CC">
      <w:pPr>
        <w:rPr>
          <w:rFonts w:ascii="Arial" w:hAnsi="Arial" w:cs="Arial"/>
          <w:color w:val="000000"/>
          <w:sz w:val="22"/>
          <w:szCs w:val="22"/>
        </w:rPr>
      </w:pPr>
      <w:r>
        <w:rPr>
          <w:rFonts w:ascii="Arial" w:hAnsi="Arial" w:cs="Arial"/>
          <w:color w:val="000000"/>
          <w:sz w:val="22"/>
          <w:szCs w:val="22"/>
        </w:rPr>
        <w:t>- A Prefeitura Municipal disponibilizará palco com medidas de 1</w:t>
      </w:r>
      <w:r w:rsidR="005D7815">
        <w:rPr>
          <w:rFonts w:ascii="Arial" w:hAnsi="Arial" w:cs="Arial"/>
          <w:color w:val="000000"/>
          <w:sz w:val="22"/>
          <w:szCs w:val="22"/>
        </w:rPr>
        <w:t>0mt x 8</w:t>
      </w:r>
      <w:r>
        <w:rPr>
          <w:rFonts w:ascii="Arial" w:hAnsi="Arial" w:cs="Arial"/>
          <w:color w:val="000000"/>
          <w:sz w:val="22"/>
          <w:szCs w:val="22"/>
        </w:rPr>
        <w:t>mt e sonorização para apresentação da banda</w:t>
      </w:r>
      <w:r w:rsidR="005D7815">
        <w:rPr>
          <w:rFonts w:ascii="Arial" w:hAnsi="Arial" w:cs="Arial"/>
          <w:color w:val="000000"/>
          <w:sz w:val="22"/>
          <w:szCs w:val="22"/>
        </w:rPr>
        <w:t>.</w:t>
      </w:r>
    </w:p>
    <w:p w:rsidR="005D7815" w:rsidRDefault="005D7815" w:rsidP="007720CC">
      <w:pPr>
        <w:rPr>
          <w:rFonts w:ascii="Arial" w:hAnsi="Arial" w:cs="Arial"/>
          <w:color w:val="000000"/>
          <w:sz w:val="22"/>
          <w:szCs w:val="22"/>
        </w:rPr>
      </w:pPr>
    </w:p>
    <w:p w:rsidR="007720CC" w:rsidRDefault="007720CC" w:rsidP="007720CC">
      <w:pPr>
        <w:rPr>
          <w:rFonts w:ascii="Arial" w:hAnsi="Arial" w:cs="Arial"/>
          <w:color w:val="000000"/>
          <w:sz w:val="22"/>
          <w:szCs w:val="22"/>
        </w:rPr>
      </w:pPr>
      <w:r w:rsidRPr="00D073F8">
        <w:rPr>
          <w:rFonts w:ascii="Arial" w:hAnsi="Arial" w:cs="Arial"/>
          <w:color w:val="000000"/>
          <w:sz w:val="22"/>
          <w:szCs w:val="22"/>
        </w:rPr>
        <w:t>- As Despesas com emissão de Nota Fiscal, transporte, alimentação e hospedagem ficarão a cargo da empresa contratada;</w:t>
      </w:r>
    </w:p>
    <w:p w:rsidR="005D7815" w:rsidRDefault="005D7815" w:rsidP="007720CC">
      <w:pPr>
        <w:rPr>
          <w:rFonts w:ascii="Arial" w:hAnsi="Arial" w:cs="Arial"/>
          <w:color w:val="000000"/>
          <w:sz w:val="22"/>
          <w:szCs w:val="22"/>
        </w:rPr>
      </w:pPr>
    </w:p>
    <w:p w:rsidR="00E55E83" w:rsidRDefault="005D7815" w:rsidP="00E55E83">
      <w:pPr>
        <w:pStyle w:val="WW-NormalWeb"/>
        <w:spacing w:before="0" w:after="0"/>
        <w:jc w:val="both"/>
        <w:rPr>
          <w:sz w:val="22"/>
          <w:szCs w:val="22"/>
        </w:rPr>
      </w:pPr>
      <w:r w:rsidRPr="005D7815">
        <w:rPr>
          <w:sz w:val="22"/>
          <w:szCs w:val="22"/>
        </w:rPr>
        <w:t xml:space="preserve"> </w:t>
      </w:r>
    </w:p>
    <w:p w:rsidR="007B4CAE" w:rsidRDefault="007B4CAE" w:rsidP="007B4CAE">
      <w:pPr>
        <w:jc w:val="center"/>
        <w:rPr>
          <w:b/>
          <w:bCs/>
          <w:sz w:val="22"/>
          <w:szCs w:val="22"/>
        </w:rPr>
      </w:pPr>
    </w:p>
    <w:p w:rsidR="007B4CAE" w:rsidRDefault="007B4CAE" w:rsidP="007B4CAE">
      <w:pPr>
        <w:jc w:val="center"/>
        <w:rPr>
          <w:b/>
          <w:bCs/>
          <w:sz w:val="22"/>
          <w:szCs w:val="22"/>
        </w:rPr>
      </w:pPr>
    </w:p>
    <w:p w:rsidR="007B4CAE" w:rsidRDefault="007B4CAE" w:rsidP="007B4CAE">
      <w:pPr>
        <w:jc w:val="center"/>
        <w:rPr>
          <w:b/>
          <w:bCs/>
          <w:sz w:val="22"/>
          <w:szCs w:val="22"/>
        </w:rPr>
      </w:pPr>
      <w:r>
        <w:rPr>
          <w:b/>
          <w:bCs/>
          <w:sz w:val="22"/>
          <w:szCs w:val="22"/>
        </w:rPr>
        <w:lastRenderedPageBreak/>
        <w:t>A N E X O II</w:t>
      </w:r>
    </w:p>
    <w:p w:rsidR="007B4CAE" w:rsidRDefault="007B4CAE" w:rsidP="007B4CAE">
      <w:pPr>
        <w:jc w:val="center"/>
        <w:rPr>
          <w:b/>
          <w:bCs/>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i/>
          <w:sz w:val="22"/>
          <w:szCs w:val="22"/>
        </w:rPr>
      </w:pPr>
      <w:r>
        <w:rPr>
          <w:i/>
          <w:sz w:val="22"/>
          <w:szCs w:val="22"/>
        </w:rPr>
        <w:t>(usar papel timbrado da empresa)</w:t>
      </w:r>
    </w:p>
    <w:p w:rsidR="007B4CAE" w:rsidRDefault="007B4CAE" w:rsidP="007B4CAE">
      <w:pPr>
        <w:pStyle w:val="WW-NormalWeb"/>
        <w:spacing w:before="0" w:after="0"/>
        <w:jc w:val="center"/>
        <w:rPr>
          <w:i/>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u w:val="single"/>
        </w:rPr>
      </w:pPr>
      <w:r>
        <w:rPr>
          <w:b/>
          <w:bCs/>
          <w:sz w:val="22"/>
          <w:szCs w:val="22"/>
          <w:u w:val="single"/>
        </w:rPr>
        <w:t>TERMO DE CREDENCIAMENTO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492CD5">
        <w:rPr>
          <w:b/>
          <w:bCs/>
          <w:sz w:val="22"/>
          <w:szCs w:val="22"/>
        </w:rPr>
        <w:t>PREGÃO n. 0</w:t>
      </w:r>
      <w:r w:rsidR="005D7815">
        <w:rPr>
          <w:b/>
          <w:bCs/>
          <w:sz w:val="22"/>
          <w:szCs w:val="22"/>
        </w:rPr>
        <w:t>55</w:t>
      </w:r>
      <w:r>
        <w:rPr>
          <w:b/>
          <w:bCs/>
          <w:sz w:val="22"/>
          <w:szCs w:val="22"/>
        </w:rPr>
        <w:t>/201</w:t>
      </w:r>
      <w:r w:rsidR="00016953">
        <w:rPr>
          <w:b/>
          <w:bCs/>
          <w:sz w:val="22"/>
          <w:szCs w:val="22"/>
        </w:rPr>
        <w:t>4</w:t>
      </w:r>
      <w:r>
        <w:rPr>
          <w:sz w:val="22"/>
          <w:szCs w:val="22"/>
        </w:rPr>
        <w:t xml:space="preserve">, </w:t>
      </w:r>
      <w:proofErr w:type="spellStart"/>
      <w:r>
        <w:rPr>
          <w:sz w:val="22"/>
          <w:szCs w:val="22"/>
        </w:rPr>
        <w:t>supra-referenciada</w:t>
      </w:r>
      <w:proofErr w:type="spellEnd"/>
      <w:r>
        <w:rPr>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ab/>
        <w:t>Estiva, ____</w:t>
      </w:r>
      <w:r w:rsidR="00016953">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color w:val="0000FF"/>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720CC" w:rsidRDefault="007720CC"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lastRenderedPageBreak/>
        <w:t xml:space="preserve"> A N E X O III</w:t>
      </w: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u w:val="single"/>
        </w:rPr>
      </w:pPr>
      <w:r>
        <w:rPr>
          <w:b/>
          <w:bCs/>
          <w:sz w:val="22"/>
          <w:szCs w:val="22"/>
          <w:u w:val="single"/>
        </w:rPr>
        <w:t>DECLARAÇÃO DE SUPERVENIÊNCIA</w:t>
      </w:r>
    </w:p>
    <w:p w:rsidR="007B4CAE" w:rsidRDefault="007B4CAE" w:rsidP="007B4CAE">
      <w:pPr>
        <w:pStyle w:val="WW-NormalWeb"/>
        <w:spacing w:before="0" w:after="0"/>
        <w:jc w:val="both"/>
        <w:rPr>
          <w:sz w:val="22"/>
          <w:szCs w:val="22"/>
          <w:u w:val="single"/>
        </w:rPr>
      </w:pPr>
    </w:p>
    <w:p w:rsidR="007B4CAE" w:rsidRDefault="007B4CAE" w:rsidP="007B4CAE">
      <w:pPr>
        <w:pStyle w:val="WW-NormalWeb"/>
        <w:spacing w:before="0" w:after="0"/>
        <w:jc w:val="both"/>
        <w:rPr>
          <w:sz w:val="22"/>
          <w:szCs w:val="22"/>
          <w:u w:val="single"/>
        </w:rPr>
      </w:pPr>
    </w:p>
    <w:p w:rsidR="007B4CAE" w:rsidRDefault="007B4CAE" w:rsidP="007B4CAE">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both"/>
        <w:rPr>
          <w:sz w:val="22"/>
          <w:szCs w:val="22"/>
        </w:rPr>
      </w:pPr>
    </w:p>
    <w:p w:rsidR="007B4CAE" w:rsidRDefault="007B4CAE" w:rsidP="007B4CAE">
      <w:pPr>
        <w:pStyle w:val="WW-NormalWeb"/>
        <w:spacing w:before="0" w:after="0"/>
        <w:jc w:val="both"/>
        <w:rPr>
          <w:sz w:val="22"/>
          <w:szCs w:val="22"/>
        </w:rPr>
      </w:pPr>
      <w:r>
        <w:rPr>
          <w:sz w:val="22"/>
          <w:szCs w:val="22"/>
        </w:rPr>
        <w:tab/>
        <w:t>Estiva, ____</w:t>
      </w:r>
      <w:r w:rsidR="00AF1CBE">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lastRenderedPageBreak/>
        <w:t>A N E X O IV</w:t>
      </w: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u w:val="single"/>
        </w:rPr>
      </w:pPr>
      <w:r>
        <w:rPr>
          <w:b/>
          <w:bCs/>
          <w:sz w:val="22"/>
          <w:szCs w:val="22"/>
          <w:u w:val="single"/>
        </w:rPr>
        <w:t>DECLARAÇÃO</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B4CAE" w:rsidRDefault="007B4CAE" w:rsidP="007B4CAE">
      <w:pPr>
        <w:pStyle w:val="WW-NormalWeb"/>
        <w:spacing w:before="0" w:after="0"/>
        <w:ind w:left="708"/>
        <w:jc w:val="both"/>
        <w:rPr>
          <w:i/>
          <w:sz w:val="22"/>
          <w:szCs w:val="22"/>
        </w:rPr>
      </w:pPr>
    </w:p>
    <w:p w:rsidR="007B4CAE" w:rsidRDefault="007B4CAE" w:rsidP="007B4CAE">
      <w:pPr>
        <w:pStyle w:val="WW-NormalWeb"/>
        <w:spacing w:before="0" w:after="0"/>
        <w:ind w:left="708"/>
        <w:jc w:val="both"/>
        <w:rPr>
          <w:i/>
          <w:sz w:val="22"/>
          <w:szCs w:val="22"/>
        </w:rPr>
      </w:pPr>
    </w:p>
    <w:p w:rsidR="007B4CAE" w:rsidRDefault="007B4CAE" w:rsidP="007B4CAE">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both"/>
        <w:rPr>
          <w:sz w:val="22"/>
          <w:szCs w:val="22"/>
        </w:rPr>
      </w:pPr>
    </w:p>
    <w:p w:rsidR="007B4CAE" w:rsidRDefault="007B4CAE" w:rsidP="007B4CAE">
      <w:pPr>
        <w:pStyle w:val="WW-NormalWeb"/>
        <w:spacing w:before="0" w:after="0"/>
        <w:jc w:val="both"/>
        <w:rPr>
          <w:sz w:val="22"/>
          <w:szCs w:val="22"/>
        </w:rPr>
      </w:pPr>
      <w:r>
        <w:rPr>
          <w:sz w:val="22"/>
          <w:szCs w:val="22"/>
        </w:rPr>
        <w:tab/>
      </w:r>
      <w:r w:rsidR="005242A9" w:rsidRPr="005242A9">
        <w:rPr>
          <w:sz w:val="22"/>
          <w:szCs w:val="22"/>
        </w:rPr>
        <w:fldChar w:fldCharType="begin">
          <w:ffData>
            <w:name w:val="Texto52"/>
            <w:enabled/>
            <w:calcOnExit w:val="0"/>
            <w:textInput/>
          </w:ffData>
        </w:fldChar>
      </w:r>
      <w:bookmarkStart w:id="0" w:name="Texto52"/>
      <w:r>
        <w:rPr>
          <w:sz w:val="22"/>
          <w:szCs w:val="22"/>
        </w:rPr>
        <w:instrText xml:space="preserve"> FORMTEXT </w:instrText>
      </w:r>
      <w:r w:rsidR="005242A9" w:rsidRPr="005242A9">
        <w:rPr>
          <w:sz w:val="22"/>
          <w:szCs w:val="22"/>
        </w:rPr>
      </w:r>
      <w:r w:rsidR="005242A9" w:rsidRPr="005242A9">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5242A9">
        <w:fldChar w:fldCharType="end"/>
      </w:r>
      <w:bookmarkEnd w:id="0"/>
      <w:r>
        <w:rPr>
          <w:sz w:val="22"/>
          <w:szCs w:val="22"/>
        </w:rPr>
        <w:t>, ____</w:t>
      </w:r>
      <w:r w:rsidR="00AD645B">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r>
        <w:rPr>
          <w:b/>
          <w:bCs/>
          <w:sz w:val="22"/>
          <w:szCs w:val="22"/>
        </w:rPr>
        <w:lastRenderedPageBreak/>
        <w:t>A N E X O V</w:t>
      </w: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b/>
          <w:bCs/>
          <w:sz w:val="22"/>
          <w:szCs w:val="22"/>
        </w:rPr>
      </w:pPr>
    </w:p>
    <w:p w:rsidR="007B4CAE" w:rsidRDefault="007B4CAE" w:rsidP="007B4CAE">
      <w:pPr>
        <w:pStyle w:val="WW-NormalWeb"/>
        <w:spacing w:before="0" w:after="0"/>
        <w:jc w:val="center"/>
        <w:rPr>
          <w:sz w:val="22"/>
          <w:szCs w:val="22"/>
          <w:u w:val="single"/>
        </w:rPr>
      </w:pPr>
    </w:p>
    <w:p w:rsidR="007B4CAE" w:rsidRDefault="007B4CAE" w:rsidP="007B4CAE">
      <w:pPr>
        <w:pStyle w:val="WW-NormalWeb"/>
        <w:spacing w:before="0" w:after="0"/>
        <w:jc w:val="center"/>
        <w:rPr>
          <w:b/>
          <w:bCs/>
          <w:sz w:val="22"/>
          <w:szCs w:val="22"/>
          <w:u w:val="single"/>
        </w:rPr>
      </w:pPr>
      <w:r>
        <w:rPr>
          <w:b/>
          <w:bCs/>
          <w:sz w:val="22"/>
          <w:szCs w:val="22"/>
          <w:u w:val="single"/>
        </w:rPr>
        <w:t>TERMO DE COMPROMISSO</w:t>
      </w: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b/>
          <w:bCs/>
          <w:sz w:val="22"/>
          <w:szCs w:val="22"/>
          <w:u w:val="single"/>
        </w:rPr>
      </w:pPr>
    </w:p>
    <w:p w:rsidR="007B4CAE" w:rsidRDefault="007B4CAE" w:rsidP="007B4CAE">
      <w:pPr>
        <w:pStyle w:val="WW-NormalWeb"/>
        <w:spacing w:before="0" w:after="0"/>
        <w:jc w:val="center"/>
        <w:rPr>
          <w:sz w:val="22"/>
          <w:szCs w:val="22"/>
          <w:u w:val="single"/>
        </w:rPr>
      </w:pPr>
    </w:p>
    <w:p w:rsidR="007B4CAE" w:rsidRDefault="007B4CAE" w:rsidP="007B4CAE">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5D7815">
        <w:rPr>
          <w:b/>
          <w:sz w:val="22"/>
          <w:szCs w:val="22"/>
        </w:rPr>
        <w:t>Procedimento Licitatório nº0178</w:t>
      </w:r>
      <w:r>
        <w:rPr>
          <w:b/>
          <w:sz w:val="22"/>
          <w:szCs w:val="22"/>
        </w:rPr>
        <w:t>/1</w:t>
      </w:r>
      <w:r w:rsidR="00AD645B">
        <w:rPr>
          <w:b/>
          <w:sz w:val="22"/>
          <w:szCs w:val="22"/>
        </w:rPr>
        <w:t>4</w:t>
      </w:r>
      <w:r>
        <w:rPr>
          <w:sz w:val="22"/>
          <w:szCs w:val="22"/>
        </w:rPr>
        <w:t xml:space="preserve">, </w:t>
      </w:r>
      <w:r w:rsidR="00492CD5">
        <w:rPr>
          <w:b/>
          <w:bCs/>
          <w:sz w:val="22"/>
          <w:szCs w:val="22"/>
        </w:rPr>
        <w:t>Pregão nº 0</w:t>
      </w:r>
      <w:r w:rsidR="005D7815">
        <w:rPr>
          <w:b/>
          <w:bCs/>
          <w:sz w:val="22"/>
          <w:szCs w:val="22"/>
        </w:rPr>
        <w:t>55</w:t>
      </w:r>
      <w:r>
        <w:rPr>
          <w:b/>
          <w:bCs/>
          <w:sz w:val="22"/>
          <w:szCs w:val="22"/>
        </w:rPr>
        <w:t>/</w:t>
      </w:r>
      <w:r w:rsidR="00AD645B">
        <w:rPr>
          <w:b/>
          <w:bCs/>
          <w:sz w:val="22"/>
          <w:szCs w:val="22"/>
        </w:rPr>
        <w:t>2014</w:t>
      </w:r>
      <w:r>
        <w:rPr>
          <w:b/>
          <w:bCs/>
          <w:sz w:val="22"/>
          <w:szCs w:val="22"/>
        </w:rPr>
        <w:t xml:space="preserve">,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492CD5">
        <w:rPr>
          <w:b/>
          <w:bCs/>
          <w:sz w:val="22"/>
          <w:szCs w:val="22"/>
        </w:rPr>
        <w:t>Pregão nº 0</w:t>
      </w:r>
      <w:r w:rsidR="005D7815">
        <w:rPr>
          <w:b/>
          <w:bCs/>
          <w:sz w:val="22"/>
          <w:szCs w:val="22"/>
        </w:rPr>
        <w:t>55</w:t>
      </w:r>
      <w:r w:rsidR="00AD645B">
        <w:rPr>
          <w:b/>
          <w:bCs/>
          <w:sz w:val="22"/>
          <w:szCs w:val="22"/>
        </w:rPr>
        <w:t>/2014</w:t>
      </w:r>
      <w:r>
        <w:rPr>
          <w:b/>
          <w:bCs/>
          <w:sz w:val="22"/>
          <w:szCs w:val="22"/>
        </w:rPr>
        <w:t xml:space="preserve"> </w:t>
      </w:r>
      <w:r>
        <w:rPr>
          <w:sz w:val="22"/>
          <w:szCs w:val="22"/>
        </w:rPr>
        <w:t>nas Leis n. 10.520/2002, 8.666/93, 8.078/90, 9.854/99, pelo Decreto n. 3.555, de 8 de agosto de 2000, com as modificações posteriores.</w:t>
      </w:r>
    </w:p>
    <w:p w:rsidR="007B4CAE" w:rsidRDefault="007B4CAE" w:rsidP="007B4CAE">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492CD5">
        <w:rPr>
          <w:b/>
          <w:sz w:val="22"/>
          <w:szCs w:val="22"/>
        </w:rPr>
        <w:t>Procedimento Licitatório nº1</w:t>
      </w:r>
      <w:r w:rsidR="007C454B">
        <w:rPr>
          <w:b/>
          <w:sz w:val="22"/>
          <w:szCs w:val="22"/>
        </w:rPr>
        <w:t>78</w:t>
      </w:r>
      <w:r>
        <w:rPr>
          <w:b/>
          <w:sz w:val="22"/>
          <w:szCs w:val="22"/>
        </w:rPr>
        <w:t>/1</w:t>
      </w:r>
      <w:r w:rsidR="00AD645B">
        <w:rPr>
          <w:b/>
          <w:sz w:val="22"/>
          <w:szCs w:val="22"/>
        </w:rPr>
        <w:t>4</w:t>
      </w:r>
      <w:r>
        <w:rPr>
          <w:sz w:val="22"/>
          <w:szCs w:val="22"/>
        </w:rPr>
        <w:t xml:space="preserve">, </w:t>
      </w:r>
      <w:r w:rsidR="00492CD5">
        <w:rPr>
          <w:b/>
          <w:bCs/>
          <w:sz w:val="22"/>
          <w:szCs w:val="22"/>
        </w:rPr>
        <w:t>Pregão nº 0</w:t>
      </w:r>
      <w:r w:rsidR="007C454B">
        <w:rPr>
          <w:b/>
          <w:bCs/>
          <w:sz w:val="22"/>
          <w:szCs w:val="22"/>
        </w:rPr>
        <w:t>55</w:t>
      </w:r>
      <w:r>
        <w:rPr>
          <w:b/>
          <w:bCs/>
          <w:sz w:val="22"/>
          <w:szCs w:val="22"/>
        </w:rPr>
        <w:t>/201</w:t>
      </w:r>
      <w:r w:rsidR="00AD645B">
        <w:rPr>
          <w:b/>
          <w:bCs/>
          <w:sz w:val="22"/>
          <w:szCs w:val="22"/>
        </w:rPr>
        <w:t>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both"/>
        <w:rPr>
          <w:sz w:val="22"/>
          <w:szCs w:val="22"/>
        </w:rPr>
      </w:pPr>
    </w:p>
    <w:p w:rsidR="007B4CAE" w:rsidRDefault="007B4CAE" w:rsidP="007B4CAE">
      <w:pPr>
        <w:pStyle w:val="WW-NormalWeb"/>
        <w:spacing w:before="0" w:after="0"/>
        <w:jc w:val="both"/>
        <w:rPr>
          <w:sz w:val="22"/>
          <w:szCs w:val="22"/>
        </w:rPr>
      </w:pPr>
      <w:r>
        <w:rPr>
          <w:sz w:val="22"/>
          <w:szCs w:val="22"/>
        </w:rPr>
        <w:tab/>
        <w:t>Estiva, ____</w:t>
      </w:r>
      <w:r w:rsidR="00AD645B">
        <w:rPr>
          <w:sz w:val="22"/>
          <w:szCs w:val="22"/>
        </w:rPr>
        <w:t>____ de ________________ de 2014</w:t>
      </w:r>
      <w:r>
        <w:rPr>
          <w:sz w:val="22"/>
          <w:szCs w:val="22"/>
        </w:rPr>
        <w:t>.</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center"/>
        <w:rPr>
          <w:sz w:val="22"/>
          <w:szCs w:val="22"/>
        </w:rPr>
      </w:pPr>
      <w:r>
        <w:rPr>
          <w:sz w:val="22"/>
          <w:szCs w:val="22"/>
        </w:rPr>
        <w:t xml:space="preserve">____________________________________ </w:t>
      </w:r>
    </w:p>
    <w:p w:rsidR="007B4CAE" w:rsidRDefault="007B4CAE" w:rsidP="007B4CAE">
      <w:pPr>
        <w:pStyle w:val="WW-NormalWeb"/>
        <w:spacing w:before="0" w:after="0"/>
        <w:jc w:val="center"/>
        <w:rPr>
          <w:sz w:val="22"/>
          <w:szCs w:val="22"/>
        </w:rPr>
      </w:pPr>
      <w:r>
        <w:rPr>
          <w:sz w:val="22"/>
          <w:szCs w:val="22"/>
        </w:rPr>
        <w:t xml:space="preserve">Ass. Responsável </w:t>
      </w: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pStyle w:val="WW-NormalWeb"/>
        <w:spacing w:before="0" w:after="0"/>
        <w:jc w:val="both"/>
        <w:rPr>
          <w:sz w:val="22"/>
          <w:szCs w:val="22"/>
        </w:rPr>
      </w:pPr>
    </w:p>
    <w:p w:rsidR="007B4CAE" w:rsidRDefault="007B4CAE" w:rsidP="007B4CAE">
      <w:pPr>
        <w:jc w:val="center"/>
        <w:rPr>
          <w:b/>
          <w:sz w:val="22"/>
          <w:szCs w:val="22"/>
        </w:rPr>
      </w:pPr>
      <w:proofErr w:type="gramStart"/>
      <w:r>
        <w:rPr>
          <w:b/>
          <w:sz w:val="22"/>
          <w:szCs w:val="22"/>
        </w:rPr>
        <w:lastRenderedPageBreak/>
        <w:t>ANEXO VI</w:t>
      </w:r>
      <w:proofErr w:type="gramEnd"/>
    </w:p>
    <w:p w:rsidR="007B4CAE" w:rsidRDefault="007B4CAE" w:rsidP="007B4CAE">
      <w:pPr>
        <w:jc w:val="center"/>
        <w:rPr>
          <w:b/>
          <w:sz w:val="22"/>
          <w:szCs w:val="22"/>
        </w:rPr>
      </w:pPr>
    </w:p>
    <w:p w:rsidR="007B4CAE" w:rsidRDefault="007B4CAE" w:rsidP="007B4CAE">
      <w:pPr>
        <w:jc w:val="center"/>
        <w:rPr>
          <w:b/>
          <w:sz w:val="22"/>
          <w:szCs w:val="22"/>
        </w:rPr>
      </w:pPr>
      <w:r>
        <w:rPr>
          <w:b/>
          <w:sz w:val="22"/>
          <w:szCs w:val="22"/>
        </w:rPr>
        <w:t>MINUTA DE CONTRATO</w:t>
      </w:r>
    </w:p>
    <w:p w:rsidR="007B4CAE" w:rsidRDefault="007B4CAE" w:rsidP="007B4CAE">
      <w:pPr>
        <w:rPr>
          <w:b/>
          <w:sz w:val="22"/>
          <w:szCs w:val="22"/>
        </w:rPr>
      </w:pPr>
    </w:p>
    <w:p w:rsidR="007B4CAE" w:rsidRDefault="007B4CAE" w:rsidP="007B4CAE">
      <w:pPr>
        <w:rPr>
          <w:b/>
          <w:sz w:val="22"/>
          <w:szCs w:val="22"/>
        </w:rPr>
      </w:pPr>
    </w:p>
    <w:p w:rsidR="007B4CAE" w:rsidRDefault="007B4CAE" w:rsidP="007B4CAE">
      <w:pPr>
        <w:rPr>
          <w:b/>
          <w:sz w:val="22"/>
          <w:szCs w:val="22"/>
        </w:rPr>
      </w:pPr>
    </w:p>
    <w:p w:rsidR="007B4CAE" w:rsidRDefault="007B4CAE" w:rsidP="007B4CAE">
      <w:pPr>
        <w:rPr>
          <w:b/>
          <w:sz w:val="22"/>
          <w:szCs w:val="22"/>
        </w:rPr>
      </w:pPr>
    </w:p>
    <w:p w:rsidR="007B4CAE" w:rsidRDefault="007B4CAE" w:rsidP="007B4CAE">
      <w:pPr>
        <w:rPr>
          <w:b/>
          <w:sz w:val="22"/>
          <w:szCs w:val="22"/>
        </w:rPr>
      </w:pPr>
    </w:p>
    <w:p w:rsidR="007B4CAE" w:rsidRDefault="007B4CAE" w:rsidP="007B4CAE">
      <w:pPr>
        <w:pStyle w:val="Ttulo8"/>
        <w:ind w:left="0"/>
        <w:rPr>
          <w:b w:val="0"/>
          <w:sz w:val="20"/>
        </w:rPr>
      </w:pP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7B4CAE" w:rsidRDefault="007B4CAE" w:rsidP="007B4CAE">
      <w:pPr>
        <w:pStyle w:val="WW-Corpodetexto2"/>
        <w:tabs>
          <w:tab w:val="left" w:pos="1134"/>
          <w:tab w:val="left" w:pos="1418"/>
        </w:tabs>
        <w:rPr>
          <w:rFonts w:ascii="Times New Roman" w:hAnsi="Times New Roman"/>
        </w:rPr>
      </w:pP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Pr="001314E9">
        <w:rPr>
          <w:rFonts w:ascii="Times New Roman" w:hAnsi="Times New Roman"/>
          <w:b/>
        </w:rPr>
        <w:t xml:space="preserve">Procedimento Licitatório nº </w:t>
      </w:r>
      <w:r w:rsidR="00492CD5">
        <w:rPr>
          <w:rFonts w:ascii="Times New Roman" w:hAnsi="Times New Roman"/>
          <w:b/>
        </w:rPr>
        <w:t>17</w:t>
      </w:r>
      <w:r w:rsidR="007C454B">
        <w:rPr>
          <w:rFonts w:ascii="Times New Roman" w:hAnsi="Times New Roman"/>
          <w:b/>
        </w:rPr>
        <w:t>8</w:t>
      </w:r>
      <w:r w:rsidR="001314E9" w:rsidRPr="00492CD5">
        <w:rPr>
          <w:rFonts w:ascii="Times New Roman" w:hAnsi="Times New Roman"/>
          <w:b/>
        </w:rPr>
        <w:t>/14</w:t>
      </w:r>
      <w:r w:rsidRPr="001314E9">
        <w:rPr>
          <w:rFonts w:ascii="Times New Roman" w:hAnsi="Times New Roman"/>
          <w:b/>
        </w:rPr>
        <w:t xml:space="preserve">, Pregão </w:t>
      </w:r>
      <w:r w:rsidR="00492CD5">
        <w:rPr>
          <w:rFonts w:ascii="Times New Roman" w:hAnsi="Times New Roman"/>
          <w:b/>
        </w:rPr>
        <w:t>0</w:t>
      </w:r>
      <w:r w:rsidR="007C454B">
        <w:rPr>
          <w:rFonts w:ascii="Times New Roman" w:hAnsi="Times New Roman"/>
          <w:b/>
        </w:rPr>
        <w:t>55</w:t>
      </w:r>
      <w:r w:rsidR="001314E9" w:rsidRPr="00492CD5">
        <w:rPr>
          <w:rFonts w:ascii="Times New Roman" w:hAnsi="Times New Roman"/>
          <w:b/>
        </w:rPr>
        <w:t>/14</w:t>
      </w:r>
      <w:r>
        <w:rPr>
          <w:rFonts w:ascii="Times New Roman" w:hAnsi="Times New Roman"/>
        </w:rPr>
        <w:t>, mediante as cláusulas e condições seguintes:</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7B4CAE" w:rsidRDefault="007B4CAE" w:rsidP="00BC5175">
      <w:pPr>
        <w:pStyle w:val="Ttulo2"/>
        <w:jc w:val="left"/>
        <w:rPr>
          <w:sz w:val="18"/>
        </w:rPr>
      </w:pPr>
      <w:r>
        <w:rPr>
          <w:sz w:val="18"/>
        </w:rPr>
        <w:t>1.1. O objeto do presente contrato é a</w:t>
      </w:r>
      <w:r w:rsidR="00924111">
        <w:rPr>
          <w:sz w:val="18"/>
        </w:rPr>
        <w:t xml:space="preserve"> </w:t>
      </w:r>
      <w:r w:rsidR="00BC5175" w:rsidRPr="00BC5175">
        <w:rPr>
          <w:bCs w:val="0"/>
          <w:i/>
          <w:sz w:val="18"/>
          <w:szCs w:val="18"/>
        </w:rPr>
        <w:t>CONTRATAÇÃO DE EMPRESA PARA FORNECIMENTO DE BANDA SHOW E DJ PARA COMEMORAÇÃO DO 66º ANIVERSÁRIO DE</w:t>
      </w:r>
      <w:r w:rsidR="00BC5175">
        <w:rPr>
          <w:bCs w:val="0"/>
          <w:i/>
          <w:sz w:val="18"/>
          <w:szCs w:val="18"/>
        </w:rPr>
        <w:t xml:space="preserve"> EMANCIPAÇÃO POLÍTICA DE ESTIVA-</w:t>
      </w:r>
      <w:r w:rsidR="00BC5175" w:rsidRPr="00BC5175">
        <w:rPr>
          <w:bCs w:val="0"/>
          <w:i/>
          <w:sz w:val="18"/>
          <w:szCs w:val="18"/>
        </w:rPr>
        <w:t>MG</w:t>
      </w:r>
      <w:r w:rsidR="001314E9">
        <w:rPr>
          <w:b w:val="0"/>
          <w:sz w:val="18"/>
        </w:rPr>
        <w:t>,</w:t>
      </w:r>
      <w:r>
        <w:rPr>
          <w:sz w:val="18"/>
        </w:rPr>
        <w:t xml:space="preserve"> conforme especificação constante do Anexo I do edital de licitação </w:t>
      </w:r>
      <w:r w:rsidRPr="001314E9">
        <w:rPr>
          <w:b w:val="0"/>
          <w:sz w:val="18"/>
        </w:rPr>
        <w:t xml:space="preserve">(procedimento nº </w:t>
      </w:r>
      <w:r w:rsidR="00492CD5" w:rsidRPr="00492CD5">
        <w:rPr>
          <w:b w:val="0"/>
          <w:sz w:val="18"/>
        </w:rPr>
        <w:t>1</w:t>
      </w:r>
      <w:r w:rsidR="00BC5175">
        <w:rPr>
          <w:b w:val="0"/>
          <w:sz w:val="18"/>
        </w:rPr>
        <w:t>78</w:t>
      </w:r>
      <w:r w:rsidR="00AC7C7C" w:rsidRPr="00492CD5">
        <w:rPr>
          <w:b w:val="0"/>
          <w:sz w:val="18"/>
        </w:rPr>
        <w:t>/14</w:t>
      </w:r>
      <w:r w:rsidRPr="001314E9">
        <w:rPr>
          <w:b w:val="0"/>
          <w:sz w:val="18"/>
        </w:rPr>
        <w:t xml:space="preserve">, Pregão </w:t>
      </w:r>
      <w:r w:rsidR="00BC5175">
        <w:rPr>
          <w:b w:val="0"/>
          <w:sz w:val="18"/>
        </w:rPr>
        <w:t>55</w:t>
      </w:r>
      <w:r w:rsidR="00AC7C7C" w:rsidRPr="00492CD5">
        <w:rPr>
          <w:b w:val="0"/>
          <w:sz w:val="18"/>
        </w:rPr>
        <w:t>/14</w:t>
      </w:r>
      <w:r w:rsidRPr="001314E9">
        <w:rPr>
          <w:b w:val="0"/>
          <w:sz w:val="18"/>
        </w:rPr>
        <w:t>)</w:t>
      </w:r>
      <w:r>
        <w:rPr>
          <w:sz w:val="18"/>
        </w:rPr>
        <w:t xml:space="preserve"> e proposta comercial apresentada pela ora Contratada.</w:t>
      </w:r>
    </w:p>
    <w:p w:rsidR="007B4CAE" w:rsidRDefault="007B4CAE" w:rsidP="007B4CAE">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xml:space="preserve">, </w:t>
      </w:r>
      <w:r w:rsidRPr="00924111">
        <w:rPr>
          <w:sz w:val="20"/>
        </w:rPr>
        <w:t>seus</w:t>
      </w:r>
      <w:r>
        <w:rPr>
          <w:sz w:val="18"/>
        </w:rPr>
        <w:t xml:space="preserve"> anexos e proposta comercial apresentada são partes integrantes do presente instrumento de contrato como se aqui transcritos estivessem. Nos pontos omissos reger-se-á o presente contrato pela Lei 10.520/2002 e subsidiariamente pela Lei 8666/93.</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2. CLÁUSULA SEGUNDA - DAS OBRIGAÇÕES DA CONTRATANTE</w:t>
      </w:r>
    </w:p>
    <w:p w:rsidR="007B4CAE" w:rsidRDefault="007B4CAE" w:rsidP="007B4CAE">
      <w:pPr>
        <w:tabs>
          <w:tab w:val="left" w:pos="1134"/>
          <w:tab w:val="left" w:pos="1418"/>
        </w:tabs>
        <w:jc w:val="both"/>
        <w:rPr>
          <w:sz w:val="18"/>
        </w:rPr>
      </w:pPr>
      <w:r>
        <w:rPr>
          <w:sz w:val="18"/>
        </w:rPr>
        <w:t>2.1 Para garantir o fiel cumprimento do objeto do presente Contrato, a CONTRATANTE se obriga a:</w:t>
      </w:r>
    </w:p>
    <w:p w:rsidR="007B4CAE" w:rsidRDefault="007B4CAE" w:rsidP="007B4CAE">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7B4CAE" w:rsidRDefault="007B4CAE" w:rsidP="007B4CAE">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7B4CAE" w:rsidRDefault="007B4CAE" w:rsidP="007B4CAE">
      <w:pPr>
        <w:pStyle w:val="Recuodecorpodetexto2"/>
        <w:ind w:left="0"/>
        <w:rPr>
          <w:sz w:val="18"/>
        </w:rPr>
      </w:pPr>
      <w:r>
        <w:rPr>
          <w:sz w:val="18"/>
        </w:rPr>
        <w:t>c) notificar a CONTRATADA, imediatamente, sobre as faltas e defeitos observados no cumprimento da obrigação ora ajustada;</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3. CLÁUSULA TERCEIRA - DAS OBRIGAÇÕES DA CONTRATADA</w:t>
      </w:r>
    </w:p>
    <w:p w:rsidR="007B4CAE" w:rsidRDefault="007B4CAE" w:rsidP="007B4CAE">
      <w:pPr>
        <w:tabs>
          <w:tab w:val="left" w:pos="1134"/>
          <w:tab w:val="left" w:pos="1418"/>
        </w:tabs>
        <w:jc w:val="both"/>
        <w:rPr>
          <w:sz w:val="18"/>
        </w:rPr>
      </w:pPr>
      <w:r>
        <w:rPr>
          <w:sz w:val="18"/>
        </w:rPr>
        <w:t>3.1. Para a prestação do serviço objeto deste Contrato, a CONTRATADA se obriga a:</w:t>
      </w:r>
    </w:p>
    <w:p w:rsidR="007B4CAE" w:rsidRDefault="007B4CAE" w:rsidP="007B4CAE">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serviços previsto na proposta comercial apresentada</w:t>
      </w:r>
      <w:proofErr w:type="gramEnd"/>
      <w:r>
        <w:rPr>
          <w:sz w:val="18"/>
        </w:rPr>
        <w:t>.</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7B4CAE" w:rsidRDefault="007B4CAE" w:rsidP="007B4CAE">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7B4CAE" w:rsidRDefault="007B4CAE" w:rsidP="007B4CAE">
      <w:pPr>
        <w:tabs>
          <w:tab w:val="left" w:pos="1134"/>
          <w:tab w:val="left" w:pos="1418"/>
        </w:tabs>
        <w:jc w:val="both"/>
        <w:rPr>
          <w:sz w:val="18"/>
        </w:rPr>
      </w:pPr>
      <w:r>
        <w:rPr>
          <w:sz w:val="18"/>
        </w:rPr>
        <w:t>e) atender às determinações regulares do representante designado pela CONTRATANTE, bem assim as da autoridade superior;</w:t>
      </w:r>
    </w:p>
    <w:p w:rsidR="007B4CAE" w:rsidRDefault="007B4CAE" w:rsidP="007B4CAE">
      <w:pPr>
        <w:tabs>
          <w:tab w:val="left" w:pos="1134"/>
          <w:tab w:val="left" w:pos="1418"/>
        </w:tabs>
        <w:jc w:val="both"/>
        <w:rPr>
          <w:sz w:val="18"/>
        </w:rPr>
      </w:pPr>
      <w:r>
        <w:rPr>
          <w:sz w:val="18"/>
        </w:rPr>
        <w:t>f) aceitar a ampliação ou redução do objeto contratado nos limites estabelecidos no § 1º do art. 65 da Lei nº 8.666/93;</w:t>
      </w:r>
    </w:p>
    <w:p w:rsidR="007B4CAE" w:rsidRDefault="007B4CAE" w:rsidP="007B4CAE">
      <w:pPr>
        <w:tabs>
          <w:tab w:val="left" w:pos="1134"/>
          <w:tab w:val="left" w:pos="1418"/>
        </w:tabs>
        <w:jc w:val="both"/>
        <w:rPr>
          <w:color w:val="000000"/>
          <w:sz w:val="18"/>
        </w:rPr>
      </w:pPr>
      <w:r>
        <w:rPr>
          <w:color w:val="000000"/>
          <w:sz w:val="18"/>
          <w:szCs w:val="22"/>
        </w:rPr>
        <w:t>g) manter durante o período contratual as condições de habilitação.</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4. CLÁUSULA QUARTA - DO PREÇO</w:t>
      </w:r>
    </w:p>
    <w:p w:rsidR="007B4CAE" w:rsidRDefault="007B4CAE" w:rsidP="007B4CAE">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5. CLÁUSULA QUINTA - DO PAGAMENTO</w:t>
      </w:r>
    </w:p>
    <w:p w:rsidR="007B4CAE" w:rsidRDefault="007B4CAE" w:rsidP="007B4CAE">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 nota fiscal/</w:t>
      </w:r>
      <w:proofErr w:type="gramStart"/>
      <w:r>
        <w:rPr>
          <w:sz w:val="18"/>
        </w:rPr>
        <w:t>fatura, devidamente regularizada</w:t>
      </w:r>
      <w:proofErr w:type="gramEnd"/>
      <w:r>
        <w:rPr>
          <w:sz w:val="18"/>
        </w:rPr>
        <w:t>, pelos produtos atinentes à requisição de serviço efetuada pela Contratante e devidamente atestados pelo responsável da unidade recebedora dos mesmos, através de cheque nominal à licitante/contratada, observado em todos os casos o disposto nos itens 3.1.do presente instrumento.</w:t>
      </w:r>
    </w:p>
    <w:p w:rsidR="007B4CAE" w:rsidRDefault="007B4CAE" w:rsidP="007B4CAE">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7B4CAE" w:rsidRDefault="007B4CAE" w:rsidP="007B4CAE">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 pagamento ressalvada</w:t>
      </w:r>
      <w:proofErr w:type="gramEnd"/>
      <w:r>
        <w:rPr>
          <w:sz w:val="18"/>
        </w:rPr>
        <w:t xml:space="preserve"> a disposição do item 5.1 deste instrumento.</w:t>
      </w:r>
    </w:p>
    <w:p w:rsidR="007B4CAE" w:rsidRDefault="007B4CAE" w:rsidP="007B4CAE">
      <w:pPr>
        <w:tabs>
          <w:tab w:val="left" w:pos="1134"/>
          <w:tab w:val="left" w:pos="1418"/>
        </w:tabs>
        <w:jc w:val="both"/>
        <w:rPr>
          <w:sz w:val="18"/>
        </w:rPr>
      </w:pPr>
      <w:r>
        <w:rPr>
          <w:sz w:val="18"/>
        </w:rPr>
        <w:t xml:space="preserve">5.3 - A licitadora não fará nenhum pagamento à licitante/contratada antes de pagar ou relevada </w:t>
      </w:r>
      <w:proofErr w:type="gramStart"/>
      <w:r>
        <w:rPr>
          <w:sz w:val="18"/>
        </w:rPr>
        <w:t>a</w:t>
      </w:r>
      <w:proofErr w:type="gramEnd"/>
      <w:r>
        <w:rPr>
          <w:sz w:val="18"/>
        </w:rPr>
        <w:t xml:space="preserve"> multa que porventura lhe tenha sido aplicada;</w:t>
      </w:r>
    </w:p>
    <w:p w:rsidR="007B4CAE" w:rsidRDefault="007B4CAE" w:rsidP="007B4CAE">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7B4CAE" w:rsidRDefault="007B4CAE" w:rsidP="007B4CAE">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atualizadas,</w:t>
      </w:r>
      <w:r>
        <w:rPr>
          <w:sz w:val="18"/>
        </w:rPr>
        <w:t xml:space="preserve"> quando for o caso, dos demais documentos de habilitação que estiverem vencidos.</w:t>
      </w:r>
    </w:p>
    <w:p w:rsidR="007B4CAE" w:rsidRDefault="007B4CAE" w:rsidP="007B4CAE">
      <w:pPr>
        <w:tabs>
          <w:tab w:val="left" w:pos="1134"/>
          <w:tab w:val="left" w:pos="1418"/>
        </w:tabs>
        <w:jc w:val="both"/>
        <w:rPr>
          <w:sz w:val="18"/>
        </w:rPr>
      </w:pPr>
      <w:r>
        <w:rPr>
          <w:color w:val="000000"/>
          <w:sz w:val="18"/>
        </w:rPr>
        <w:t>5.6 – O pagamento somente será efetuado após a execução do serviço descrito nos itens solicitados na ordem de fornecimento.</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6. CLÁUSULA SEXTA - DA DESPESA</w:t>
      </w:r>
    </w:p>
    <w:p w:rsidR="007B4CAE" w:rsidRDefault="007B4CAE" w:rsidP="007B4CAE">
      <w:pPr>
        <w:tabs>
          <w:tab w:val="left" w:pos="1134"/>
          <w:tab w:val="left" w:pos="1418"/>
        </w:tabs>
        <w:jc w:val="both"/>
        <w:rPr>
          <w:sz w:val="18"/>
        </w:rPr>
      </w:pPr>
      <w:r>
        <w:rPr>
          <w:sz w:val="18"/>
        </w:rPr>
        <w:t>6.1. A despesa com aquisição dos serviços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7B4CAE" w:rsidRDefault="007B4CAE" w:rsidP="007B4CAE">
      <w:pPr>
        <w:tabs>
          <w:tab w:val="left" w:pos="1134"/>
          <w:tab w:val="left" w:pos="1418"/>
        </w:tabs>
        <w:jc w:val="both"/>
        <w:rPr>
          <w:sz w:val="18"/>
        </w:rPr>
      </w:pPr>
    </w:p>
    <w:p w:rsidR="007B4CAE" w:rsidRPr="007F6B68" w:rsidRDefault="00BB4B56" w:rsidP="007B4CAE">
      <w:pPr>
        <w:pStyle w:val="Recuodecorpodetexto"/>
        <w:tabs>
          <w:tab w:val="left" w:pos="1134"/>
          <w:tab w:val="left" w:pos="1418"/>
        </w:tabs>
        <w:spacing w:before="0" w:after="0"/>
        <w:ind w:left="0"/>
        <w:rPr>
          <w:rFonts w:ascii="Times New Roman" w:hAnsi="Times New Roman" w:cs="Times New Roman"/>
          <w:b/>
          <w:sz w:val="20"/>
          <w:szCs w:val="22"/>
        </w:rPr>
      </w:pPr>
      <w:r w:rsidRPr="00492CD5">
        <w:rPr>
          <w:rFonts w:ascii="Times New Roman" w:hAnsi="Times New Roman" w:cs="Times New Roman"/>
          <w:b/>
          <w:sz w:val="20"/>
          <w:szCs w:val="22"/>
        </w:rPr>
        <w:t>-</w:t>
      </w:r>
      <w:r w:rsidR="007B4CAE" w:rsidRPr="00492CD5">
        <w:rPr>
          <w:rFonts w:ascii="Times New Roman" w:hAnsi="Times New Roman" w:cs="Times New Roman"/>
          <w:b/>
          <w:sz w:val="20"/>
          <w:szCs w:val="22"/>
        </w:rPr>
        <w:t xml:space="preserve">- ficha </w:t>
      </w:r>
      <w:r w:rsidR="00492CD5" w:rsidRPr="00492CD5">
        <w:rPr>
          <w:rFonts w:ascii="Times New Roman" w:hAnsi="Times New Roman" w:cs="Times New Roman"/>
          <w:b/>
          <w:sz w:val="20"/>
          <w:szCs w:val="22"/>
        </w:rPr>
        <w:t>271</w:t>
      </w:r>
      <w:r w:rsidR="007B4CAE" w:rsidRPr="00492CD5">
        <w:rPr>
          <w:rFonts w:ascii="Times New Roman" w:hAnsi="Times New Roman" w:cs="Times New Roman"/>
          <w:b/>
          <w:sz w:val="20"/>
          <w:szCs w:val="22"/>
        </w:rPr>
        <w:t>.</w:t>
      </w:r>
    </w:p>
    <w:p w:rsidR="007B4CAE" w:rsidRPr="007F6B68" w:rsidRDefault="007B4CAE" w:rsidP="007B4CAE">
      <w:pPr>
        <w:pStyle w:val="Recuodecorpodetexto"/>
        <w:tabs>
          <w:tab w:val="left" w:pos="1134"/>
          <w:tab w:val="left" w:pos="1418"/>
        </w:tabs>
        <w:spacing w:before="0" w:after="0"/>
        <w:ind w:left="0"/>
        <w:rPr>
          <w:rFonts w:ascii="Times New Roman" w:hAnsi="Times New Roman" w:cs="Times New Roman"/>
          <w:b/>
          <w:sz w:val="18"/>
          <w:szCs w:val="22"/>
        </w:rPr>
      </w:pPr>
    </w:p>
    <w:p w:rsidR="007B4CAE" w:rsidRDefault="007B4CAE" w:rsidP="007B4CAE">
      <w:pPr>
        <w:tabs>
          <w:tab w:val="left" w:pos="1134"/>
          <w:tab w:val="left" w:pos="1418"/>
        </w:tabs>
        <w:jc w:val="both"/>
        <w:rPr>
          <w:i/>
          <w:sz w:val="18"/>
          <w:u w:val="single"/>
        </w:rPr>
      </w:pPr>
      <w:r>
        <w:rPr>
          <w:i/>
          <w:sz w:val="18"/>
          <w:u w:val="single"/>
        </w:rPr>
        <w:t>7. CLÁUSULA SÉTIMA - DAS SANÇÕES ADMINISTRATIVAS</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7B4CAE" w:rsidRDefault="007B4CAE" w:rsidP="007B4CAE">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7B4CAE" w:rsidRDefault="007B4CAE" w:rsidP="007B4CAE">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7B4CAE" w:rsidRDefault="007B4CAE" w:rsidP="007B4CAE">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7B4CAE" w:rsidRDefault="007B4CAE" w:rsidP="007B4CAE">
      <w:pPr>
        <w:pStyle w:val="WW-NormalWeb"/>
        <w:spacing w:before="0" w:after="0"/>
        <w:jc w:val="both"/>
        <w:rPr>
          <w:sz w:val="18"/>
          <w:szCs w:val="22"/>
        </w:rPr>
      </w:pPr>
      <w:r>
        <w:rPr>
          <w:sz w:val="18"/>
          <w:szCs w:val="22"/>
        </w:rPr>
        <w:t>7.1.4. Suspensão temporária de participação em licitação e impedimento de contratar com a Administração, por prazo não superior a 02 (dois) anos; e</w:t>
      </w:r>
    </w:p>
    <w:p w:rsidR="007B4CAE" w:rsidRDefault="007B4CAE" w:rsidP="007B4CAE">
      <w:pPr>
        <w:pStyle w:val="WW-Corpodetexto2"/>
        <w:tabs>
          <w:tab w:val="left" w:pos="1134"/>
          <w:tab w:val="left" w:pos="1418"/>
        </w:tabs>
        <w:rPr>
          <w:rFonts w:ascii="Times New Roman" w:hAnsi="Times New Roman"/>
          <w:szCs w:val="22"/>
        </w:rPr>
      </w:pPr>
      <w:r>
        <w:rPr>
          <w:rFonts w:ascii="Times New Roman" w:hAnsi="Times New Roman"/>
          <w:szCs w:val="22"/>
        </w:rPr>
        <w:t>7.1.5. Declaração de inidoneidade para licitar ou contratar com a Administração Pública enquanto perdurarem os motivos determinantes da punição, ou até que seja promovida sua reabilitação, perante a própria autoridade que aplicou a penalidade.</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8. . CLÁUSULA OITAVA - DA RESCISÃO</w:t>
      </w:r>
    </w:p>
    <w:p w:rsidR="007B4CAE" w:rsidRDefault="007B4CAE" w:rsidP="007B4CAE">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i/>
          <w:sz w:val="18"/>
          <w:u w:val="single"/>
        </w:rPr>
      </w:pPr>
      <w:r>
        <w:rPr>
          <w:i/>
          <w:sz w:val="18"/>
          <w:u w:val="single"/>
        </w:rPr>
        <w:t>9. CLÁUSULA NONA DO PRAZO DE VIGÊNCIA</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9.1. O prazo de vigênc</w:t>
      </w:r>
      <w:r w:rsidR="007F6B68">
        <w:rPr>
          <w:rFonts w:ascii="Times New Roman" w:hAnsi="Times New Roman"/>
        </w:rPr>
        <w:t xml:space="preserve">ia deste Contrato será contado </w:t>
      </w:r>
      <w:r>
        <w:rPr>
          <w:rFonts w:ascii="Times New Roman" w:hAnsi="Times New Roman"/>
        </w:rPr>
        <w:t xml:space="preserve">a partir de sua assinatura até um mês após execução do serviço. </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t>10. CLÁUSULA DÉCIMA - DAS ALTERAÇÕES</w:t>
      </w:r>
    </w:p>
    <w:p w:rsidR="007B4CAE" w:rsidRDefault="007B4CAE" w:rsidP="007B4CAE">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7B4CAE" w:rsidRDefault="007B4CAE" w:rsidP="007B4CAE">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7B4CAE" w:rsidRDefault="007B4CAE" w:rsidP="007B4CAE">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7B4CAE" w:rsidRDefault="007B4CAE" w:rsidP="007B4CAE">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7B4CAE" w:rsidRDefault="007B4CAE" w:rsidP="007B4CAE">
      <w:pPr>
        <w:pStyle w:val="WW-Corpodetexto2"/>
        <w:tabs>
          <w:tab w:val="left" w:pos="1134"/>
          <w:tab w:val="left" w:pos="1418"/>
        </w:tabs>
        <w:rPr>
          <w:rFonts w:ascii="Times New Roman" w:hAnsi="Times New Roman"/>
        </w:rPr>
      </w:pPr>
    </w:p>
    <w:p w:rsidR="007B4CAE" w:rsidRDefault="007B4CAE" w:rsidP="007B4CAE">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7B4CAE" w:rsidRDefault="007B4CAE" w:rsidP="007B4CAE">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both"/>
        <w:rPr>
          <w:i/>
          <w:sz w:val="18"/>
          <w:u w:val="single"/>
        </w:rPr>
      </w:pPr>
      <w:r>
        <w:rPr>
          <w:i/>
          <w:sz w:val="18"/>
          <w:u w:val="single"/>
        </w:rPr>
        <w:lastRenderedPageBreak/>
        <w:t>12. CLÁUSULA DÉCIMA -SEGUNDA- DO FORO</w:t>
      </w:r>
    </w:p>
    <w:p w:rsidR="007B4CAE" w:rsidRDefault="007B4CAE" w:rsidP="007B4CAE">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7B4CAE" w:rsidRDefault="007B4CAE" w:rsidP="007B4CAE">
      <w:pPr>
        <w:tabs>
          <w:tab w:val="left" w:pos="1134"/>
          <w:tab w:val="left" w:pos="1418"/>
        </w:tabs>
        <w:jc w:val="both"/>
        <w:rPr>
          <w:i/>
          <w:sz w:val="18"/>
          <w:u w:val="single"/>
        </w:rPr>
      </w:pPr>
    </w:p>
    <w:p w:rsidR="007B4CAE" w:rsidRDefault="007B4CAE" w:rsidP="007B4CAE">
      <w:pPr>
        <w:tabs>
          <w:tab w:val="left" w:pos="1134"/>
          <w:tab w:val="left" w:pos="1418"/>
        </w:tabs>
        <w:jc w:val="both"/>
        <w:rPr>
          <w:sz w:val="18"/>
        </w:rPr>
      </w:pPr>
      <w:r>
        <w:rPr>
          <w:sz w:val="18"/>
        </w:rPr>
        <w:t>E por estarem assim justos e pactuados firmam o presente Contrato em 03 (três) vias de igual teor e forma, na presença das testemunhas abaixo identificadas.</w:t>
      </w:r>
    </w:p>
    <w:p w:rsidR="007B4CAE" w:rsidRDefault="007B4CAE" w:rsidP="007B4CAE">
      <w:pPr>
        <w:tabs>
          <w:tab w:val="left" w:pos="1134"/>
          <w:tab w:val="left" w:pos="1418"/>
        </w:tabs>
        <w:jc w:val="both"/>
        <w:rPr>
          <w:sz w:val="18"/>
        </w:rPr>
      </w:pPr>
    </w:p>
    <w:p w:rsidR="007B4CAE" w:rsidRDefault="007B4CAE" w:rsidP="007B4CAE">
      <w:pPr>
        <w:tabs>
          <w:tab w:val="left" w:pos="1134"/>
          <w:tab w:val="left" w:pos="1418"/>
        </w:tabs>
        <w:jc w:val="right"/>
        <w:rPr>
          <w:b/>
          <w:sz w:val="18"/>
        </w:rPr>
      </w:pPr>
    </w:p>
    <w:p w:rsidR="007B4CAE" w:rsidRDefault="007B4CAE" w:rsidP="007B4CAE">
      <w:pPr>
        <w:tabs>
          <w:tab w:val="left" w:pos="1134"/>
          <w:tab w:val="left" w:pos="1418"/>
        </w:tabs>
        <w:jc w:val="right"/>
        <w:rPr>
          <w:b/>
          <w:sz w:val="18"/>
        </w:rPr>
      </w:pPr>
      <w:r>
        <w:rPr>
          <w:b/>
          <w:sz w:val="18"/>
        </w:rPr>
        <w:t xml:space="preserve">Estiva, </w:t>
      </w:r>
      <w:r w:rsidR="005242A9" w:rsidRPr="005242A9">
        <w:rPr>
          <w:b/>
          <w:sz w:val="18"/>
        </w:rPr>
        <w:fldChar w:fldCharType="begin">
          <w:ffData>
            <w:name w:val="Texto51"/>
            <w:enabled/>
            <w:calcOnExit w:val="0"/>
            <w:textInput/>
          </w:ffData>
        </w:fldChar>
      </w:r>
      <w:bookmarkStart w:id="1" w:name="Texto51"/>
      <w:r>
        <w:rPr>
          <w:b/>
          <w:sz w:val="18"/>
        </w:rPr>
        <w:instrText xml:space="preserve"> FORMTEXT </w:instrText>
      </w:r>
      <w:r w:rsidR="005242A9" w:rsidRPr="005242A9">
        <w:rPr>
          <w:b/>
          <w:sz w:val="18"/>
        </w:rPr>
      </w:r>
      <w:r w:rsidR="005242A9" w:rsidRPr="005242A9">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5242A9">
        <w:fldChar w:fldCharType="end"/>
      </w:r>
      <w:bookmarkEnd w:id="1"/>
      <w:r w:rsidR="007F6B68">
        <w:rPr>
          <w:b/>
          <w:sz w:val="18"/>
        </w:rPr>
        <w:t xml:space="preserve"> de 2014</w:t>
      </w:r>
      <w:r>
        <w:rPr>
          <w:b/>
          <w:sz w:val="18"/>
        </w:rPr>
        <w:t>.</w:t>
      </w: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jc w:val="both"/>
        <w:rPr>
          <w:b/>
          <w:sz w:val="18"/>
        </w:rPr>
      </w:pPr>
    </w:p>
    <w:p w:rsidR="007B4CAE" w:rsidRDefault="007B4CAE" w:rsidP="007B4CAE">
      <w:pPr>
        <w:tabs>
          <w:tab w:val="left" w:pos="1134"/>
          <w:tab w:val="left" w:pos="1418"/>
        </w:tabs>
        <w:rPr>
          <w:i/>
          <w:sz w:val="18"/>
        </w:rPr>
      </w:pPr>
    </w:p>
    <w:p w:rsidR="007B4CAE" w:rsidRDefault="007B4CAE" w:rsidP="007B4CAE">
      <w:pPr>
        <w:tabs>
          <w:tab w:val="left" w:pos="1134"/>
          <w:tab w:val="left" w:pos="1418"/>
        </w:tabs>
        <w:jc w:val="center"/>
        <w:rPr>
          <w:i/>
          <w:sz w:val="18"/>
        </w:rPr>
      </w:pPr>
    </w:p>
    <w:p w:rsidR="007B4CAE" w:rsidRDefault="007B4CAE" w:rsidP="007B4CAE">
      <w:pPr>
        <w:tabs>
          <w:tab w:val="left" w:pos="1134"/>
          <w:tab w:val="left" w:pos="1418"/>
        </w:tabs>
        <w:jc w:val="center"/>
        <w:rPr>
          <w:i/>
          <w:sz w:val="18"/>
        </w:rPr>
      </w:pPr>
      <w:r>
        <w:rPr>
          <w:i/>
          <w:sz w:val="18"/>
        </w:rPr>
        <w:t>_____________________________</w:t>
      </w:r>
    </w:p>
    <w:p w:rsidR="007B4CAE" w:rsidRDefault="007B4CAE" w:rsidP="007B4CAE">
      <w:pPr>
        <w:tabs>
          <w:tab w:val="left" w:pos="1134"/>
          <w:tab w:val="left" w:pos="1418"/>
        </w:tabs>
        <w:jc w:val="center"/>
        <w:rPr>
          <w:b/>
          <w:i/>
          <w:sz w:val="18"/>
        </w:rPr>
      </w:pPr>
      <w:r>
        <w:rPr>
          <w:b/>
          <w:i/>
          <w:sz w:val="18"/>
        </w:rPr>
        <w:t>João Marques Ferreira</w:t>
      </w:r>
    </w:p>
    <w:p w:rsidR="007B4CAE" w:rsidRDefault="007B4CAE" w:rsidP="007B4CAE">
      <w:pPr>
        <w:tabs>
          <w:tab w:val="left" w:pos="1134"/>
          <w:tab w:val="left" w:pos="1418"/>
        </w:tabs>
        <w:jc w:val="center"/>
        <w:rPr>
          <w:b/>
          <w:i/>
          <w:sz w:val="18"/>
        </w:rPr>
      </w:pPr>
      <w:r>
        <w:rPr>
          <w:b/>
          <w:i/>
          <w:sz w:val="18"/>
        </w:rPr>
        <w:t>PREFEITO MUNICIPAL</w:t>
      </w:r>
    </w:p>
    <w:p w:rsidR="007B4CAE" w:rsidRDefault="007B4CAE" w:rsidP="007B4CAE">
      <w:pPr>
        <w:tabs>
          <w:tab w:val="left" w:pos="1134"/>
          <w:tab w:val="left" w:pos="1418"/>
        </w:tabs>
        <w:jc w:val="center"/>
        <w:rPr>
          <w:b/>
          <w:i/>
          <w:sz w:val="18"/>
        </w:rPr>
      </w:pPr>
      <w:r>
        <w:rPr>
          <w:b/>
          <w:i/>
          <w:sz w:val="18"/>
        </w:rPr>
        <w:t>CONTRATANTE</w:t>
      </w:r>
    </w:p>
    <w:p w:rsidR="007B4CAE" w:rsidRDefault="007B4CAE" w:rsidP="007B4CAE">
      <w:pPr>
        <w:tabs>
          <w:tab w:val="left" w:pos="1134"/>
          <w:tab w:val="left" w:pos="1418"/>
        </w:tabs>
        <w:jc w:val="center"/>
        <w:rPr>
          <w:b/>
          <w:i/>
          <w:sz w:val="18"/>
        </w:rPr>
      </w:pPr>
    </w:p>
    <w:p w:rsidR="007B4CAE" w:rsidRDefault="007B4CAE" w:rsidP="007B4CAE">
      <w:pPr>
        <w:tabs>
          <w:tab w:val="left" w:pos="1134"/>
          <w:tab w:val="left" w:pos="1418"/>
        </w:tabs>
        <w:jc w:val="center"/>
        <w:rPr>
          <w:b/>
          <w:i/>
          <w:sz w:val="18"/>
        </w:rPr>
      </w:pPr>
    </w:p>
    <w:p w:rsidR="007B4CAE" w:rsidRDefault="007B4CAE" w:rsidP="007B4CAE">
      <w:pPr>
        <w:tabs>
          <w:tab w:val="left" w:pos="1134"/>
          <w:tab w:val="left" w:pos="1418"/>
        </w:tabs>
        <w:jc w:val="both"/>
        <w:rPr>
          <w:i/>
          <w:sz w:val="18"/>
        </w:rPr>
      </w:pPr>
    </w:p>
    <w:p w:rsidR="007B4CAE" w:rsidRDefault="007B4CAE" w:rsidP="007B4CAE">
      <w:pPr>
        <w:tabs>
          <w:tab w:val="left" w:pos="1134"/>
          <w:tab w:val="left" w:pos="1418"/>
        </w:tabs>
        <w:jc w:val="both"/>
        <w:rPr>
          <w:i/>
          <w:sz w:val="18"/>
        </w:rPr>
      </w:pPr>
    </w:p>
    <w:p w:rsidR="007B4CAE" w:rsidRDefault="007B4CAE" w:rsidP="007B4CAE">
      <w:pPr>
        <w:tabs>
          <w:tab w:val="left" w:pos="1134"/>
          <w:tab w:val="left" w:pos="1418"/>
        </w:tabs>
        <w:jc w:val="both"/>
        <w:rPr>
          <w:i/>
          <w:sz w:val="18"/>
        </w:rPr>
      </w:pPr>
    </w:p>
    <w:p w:rsidR="007B4CAE" w:rsidRDefault="007B4CAE" w:rsidP="007B4CAE">
      <w:pPr>
        <w:tabs>
          <w:tab w:val="left" w:pos="1134"/>
          <w:tab w:val="left" w:pos="1418"/>
        </w:tabs>
        <w:jc w:val="center"/>
        <w:rPr>
          <w:i/>
          <w:sz w:val="18"/>
        </w:rPr>
      </w:pPr>
      <w:r>
        <w:rPr>
          <w:i/>
          <w:sz w:val="18"/>
        </w:rPr>
        <w:t>______________________________</w:t>
      </w:r>
    </w:p>
    <w:p w:rsidR="007B4CAE" w:rsidRDefault="007B4CAE" w:rsidP="007B4CAE">
      <w:pPr>
        <w:tabs>
          <w:tab w:val="left" w:pos="1134"/>
          <w:tab w:val="left" w:pos="1418"/>
        </w:tabs>
        <w:jc w:val="center"/>
        <w:rPr>
          <w:b/>
          <w:i/>
          <w:sz w:val="18"/>
        </w:rPr>
      </w:pPr>
      <w:r>
        <w:rPr>
          <w:b/>
          <w:i/>
          <w:sz w:val="18"/>
        </w:rPr>
        <w:t>CONTRATADA</w:t>
      </w: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7B4CAE" w:rsidRDefault="007B4CAE" w:rsidP="007B4CAE">
      <w:pPr>
        <w:pStyle w:val="Recuodecorpodetexto"/>
        <w:tabs>
          <w:tab w:val="left" w:pos="1134"/>
          <w:tab w:val="left" w:pos="1418"/>
        </w:tabs>
        <w:ind w:left="0"/>
        <w:rPr>
          <w:rFonts w:ascii="Times New Roman" w:hAnsi="Times New Roman" w:cs="Times New Roman"/>
          <w:sz w:val="18"/>
        </w:rPr>
      </w:pP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7B4CAE" w:rsidRDefault="007B4CAE" w:rsidP="007B4CAE">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7B4CAE" w:rsidRDefault="007B4CAE" w:rsidP="007B4CAE">
      <w:pPr>
        <w:pStyle w:val="Recuodecorpodetexto"/>
        <w:tabs>
          <w:tab w:val="left" w:pos="1134"/>
          <w:tab w:val="left" w:pos="1418"/>
        </w:tabs>
        <w:ind w:left="0"/>
        <w:rPr>
          <w:rFonts w:ascii="Times New Roman" w:hAnsi="Times New Roman" w:cs="Times New Roman"/>
          <w:sz w:val="18"/>
        </w:rPr>
      </w:pP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7B4CAE" w:rsidRDefault="007B4CAE" w:rsidP="007B4CAE">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7B4CAE" w:rsidRDefault="007B4CAE" w:rsidP="007B4CAE">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7B4CAE" w:rsidRDefault="007B4CAE" w:rsidP="007B4CAE"/>
    <w:p w:rsidR="007B4CAE" w:rsidRDefault="007B4CAE" w:rsidP="007B4CAE"/>
    <w:p w:rsidR="006E284C" w:rsidRDefault="006E284C"/>
    <w:p w:rsidR="00492CD5" w:rsidRDefault="00492CD5"/>
    <w:p w:rsidR="00492CD5" w:rsidRDefault="00492CD5"/>
    <w:p w:rsidR="00492CD5" w:rsidRDefault="00492CD5"/>
    <w:p w:rsidR="00492CD5" w:rsidRDefault="00492CD5"/>
    <w:p w:rsidR="00492CD5" w:rsidRDefault="00492CD5"/>
    <w:p w:rsidR="00BC5175" w:rsidRDefault="00BC5175"/>
    <w:p w:rsidR="00BC5175" w:rsidRDefault="00BC5175"/>
    <w:p w:rsidR="00BC5175" w:rsidRDefault="00BC5175"/>
    <w:p w:rsidR="00BC5175" w:rsidRDefault="00BC5175"/>
    <w:p w:rsidR="00492CD5" w:rsidRDefault="00492CD5"/>
    <w:p w:rsidR="00492CD5" w:rsidRPr="00EE63BB" w:rsidRDefault="00492CD5" w:rsidP="00492CD5">
      <w:pPr>
        <w:autoSpaceDE w:val="0"/>
        <w:autoSpaceDN w:val="0"/>
        <w:adjustRightInd w:val="0"/>
        <w:jc w:val="center"/>
        <w:rPr>
          <w:b/>
        </w:rPr>
      </w:pPr>
      <w:r w:rsidRPr="00EE63BB">
        <w:rPr>
          <w:b/>
        </w:rPr>
        <w:lastRenderedPageBreak/>
        <w:t>ANEXO IV</w:t>
      </w:r>
    </w:p>
    <w:p w:rsidR="00492CD5" w:rsidRPr="00EE63BB" w:rsidRDefault="00492CD5" w:rsidP="00492CD5">
      <w:pPr>
        <w:autoSpaceDE w:val="0"/>
        <w:autoSpaceDN w:val="0"/>
        <w:adjustRightInd w:val="0"/>
        <w:jc w:val="center"/>
      </w:pPr>
    </w:p>
    <w:p w:rsidR="00492CD5" w:rsidRPr="00EE63BB" w:rsidRDefault="00492CD5" w:rsidP="00492CD5">
      <w:pPr>
        <w:autoSpaceDE w:val="0"/>
        <w:autoSpaceDN w:val="0"/>
        <w:adjustRightInd w:val="0"/>
        <w:jc w:val="both"/>
        <w:rPr>
          <w:b/>
        </w:rPr>
      </w:pPr>
      <w:r w:rsidRPr="00EE63BB">
        <w:rPr>
          <w:b/>
        </w:rPr>
        <w:t>DECLARAÇÃO DE ENQUADRAMENTO DA LICITANTE COMO MICROEMPRESA OU EMPRESA DE PEQUENO PORTE NOS TERMOS DA LEI COMPLEMENTAR 123/2006</w:t>
      </w: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r w:rsidRPr="00EE63BB">
        <w:t>A</w:t>
      </w:r>
      <w:r>
        <w:t xml:space="preserve"> </w:t>
      </w:r>
      <w:r w:rsidRPr="00EE63BB">
        <w:t>licitante _______________________________________________,</w:t>
      </w:r>
      <w:r>
        <w:t xml:space="preserve"> </w:t>
      </w:r>
      <w:r w:rsidRPr="00EE63BB">
        <w:t>cadastrada no CNPJ sob o Nº. ___________________________, declara,</w:t>
      </w:r>
      <w:r>
        <w:t xml:space="preserve"> </w:t>
      </w:r>
      <w:r w:rsidRPr="00EE63BB">
        <w:t>sob as penas da lei, que cumpre plenamente os requisitos para configuração</w:t>
      </w:r>
      <w:r>
        <w:t xml:space="preserve"> </w:t>
      </w:r>
      <w:r w:rsidRPr="00EE63BB">
        <w:t>como Micro Empresa ou Empresa de Pequeno Porte, estabelecidos na Lei</w:t>
      </w:r>
      <w:r>
        <w:t xml:space="preserve"> </w:t>
      </w:r>
      <w:r w:rsidRPr="00EE63BB">
        <w:t>Complementar Nº. 123/2006.</w:t>
      </w:r>
      <w:r>
        <w:t xml:space="preserve"> </w:t>
      </w: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Pr="00EE63BB" w:rsidRDefault="00492CD5" w:rsidP="00492CD5">
      <w:pPr>
        <w:autoSpaceDE w:val="0"/>
        <w:autoSpaceDN w:val="0"/>
        <w:adjustRightInd w:val="0"/>
        <w:jc w:val="right"/>
      </w:pPr>
      <w:r>
        <w:t>Estiva</w:t>
      </w:r>
      <w:r w:rsidRPr="00EE63BB">
        <w:t>, _____ de ______________ de 2014.</w:t>
      </w: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Default="00492CD5" w:rsidP="00492CD5">
      <w:pPr>
        <w:autoSpaceDE w:val="0"/>
        <w:autoSpaceDN w:val="0"/>
        <w:adjustRightInd w:val="0"/>
        <w:jc w:val="both"/>
      </w:pPr>
    </w:p>
    <w:p w:rsidR="00492CD5" w:rsidRPr="00EE63BB" w:rsidRDefault="00492CD5" w:rsidP="00492CD5">
      <w:pPr>
        <w:autoSpaceDE w:val="0"/>
        <w:autoSpaceDN w:val="0"/>
        <w:adjustRightInd w:val="0"/>
        <w:jc w:val="both"/>
      </w:pPr>
      <w:r w:rsidRPr="00EE63BB">
        <w:t>Nome da Empresa:</w:t>
      </w:r>
    </w:p>
    <w:p w:rsidR="00492CD5" w:rsidRPr="00EE63BB" w:rsidRDefault="00492CD5" w:rsidP="00492CD5">
      <w:pPr>
        <w:autoSpaceDE w:val="0"/>
        <w:autoSpaceDN w:val="0"/>
        <w:adjustRightInd w:val="0"/>
        <w:jc w:val="both"/>
      </w:pPr>
      <w:r w:rsidRPr="00EE63BB">
        <w:t>Representante legal:</w:t>
      </w:r>
    </w:p>
    <w:p w:rsidR="00492CD5" w:rsidRPr="00EE63BB" w:rsidRDefault="00492CD5" w:rsidP="00492CD5">
      <w:pPr>
        <w:autoSpaceDE w:val="0"/>
        <w:autoSpaceDN w:val="0"/>
        <w:adjustRightInd w:val="0"/>
        <w:jc w:val="both"/>
      </w:pPr>
      <w:r w:rsidRPr="00EE63BB">
        <w:t>Cargo:</w:t>
      </w:r>
    </w:p>
    <w:p w:rsidR="00492CD5" w:rsidRPr="00EE63BB" w:rsidRDefault="00492CD5" w:rsidP="00492CD5">
      <w:pPr>
        <w:autoSpaceDE w:val="0"/>
        <w:autoSpaceDN w:val="0"/>
        <w:adjustRightInd w:val="0"/>
        <w:jc w:val="both"/>
      </w:pPr>
      <w:r w:rsidRPr="00EE63BB">
        <w:t>Assinatura:</w:t>
      </w:r>
    </w:p>
    <w:p w:rsidR="00492CD5" w:rsidRPr="00EE63BB" w:rsidRDefault="00492CD5" w:rsidP="00492CD5">
      <w:pPr>
        <w:autoSpaceDE w:val="0"/>
        <w:autoSpaceDN w:val="0"/>
        <w:adjustRightInd w:val="0"/>
        <w:jc w:val="both"/>
      </w:pPr>
      <w:r w:rsidRPr="00EE63BB">
        <w:t>Identificação do declarante</w:t>
      </w:r>
      <w:r w:rsidR="00BC5175">
        <w:t>:</w:t>
      </w:r>
    </w:p>
    <w:p w:rsidR="00492CD5" w:rsidRPr="00EE63BB" w:rsidRDefault="00492CD5" w:rsidP="00492CD5">
      <w:pPr>
        <w:autoSpaceDE w:val="0"/>
        <w:autoSpaceDN w:val="0"/>
        <w:adjustRightInd w:val="0"/>
        <w:jc w:val="both"/>
      </w:pPr>
      <w:r w:rsidRPr="00EE63BB">
        <w:t>Nome:</w:t>
      </w:r>
    </w:p>
    <w:p w:rsidR="00492CD5" w:rsidRPr="00EE63BB" w:rsidRDefault="00492CD5" w:rsidP="00492CD5">
      <w:pPr>
        <w:autoSpaceDE w:val="0"/>
        <w:autoSpaceDN w:val="0"/>
        <w:adjustRightInd w:val="0"/>
        <w:jc w:val="both"/>
      </w:pPr>
      <w:r w:rsidRPr="00EE63BB">
        <w:t>CRC:</w:t>
      </w:r>
    </w:p>
    <w:p w:rsidR="00492CD5" w:rsidRPr="00EE63BB" w:rsidRDefault="00492CD5" w:rsidP="00492CD5">
      <w:pPr>
        <w:jc w:val="both"/>
      </w:pPr>
      <w:r w:rsidRPr="00EE63BB">
        <w:t>Assinatura</w:t>
      </w:r>
    </w:p>
    <w:p w:rsidR="00492CD5" w:rsidRDefault="00492CD5" w:rsidP="00492CD5">
      <w:pPr>
        <w:jc w:val="both"/>
      </w:pPr>
    </w:p>
    <w:p w:rsidR="00492CD5" w:rsidRDefault="00492CD5"/>
    <w:sectPr w:rsidR="00492CD5" w:rsidSect="00B526D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74D842DA"/>
    <w:multiLevelType w:val="hybridMultilevel"/>
    <w:tmpl w:val="D59E9ABC"/>
    <w:lvl w:ilvl="0" w:tplc="6F208F7A">
      <w:start w:val="1"/>
      <w:numFmt w:val="lowerLetter"/>
      <w:lvlText w:val="%1)"/>
      <w:lvlJc w:val="left"/>
      <w:pPr>
        <w:ind w:left="347" w:hanging="360"/>
      </w:pPr>
      <w:rPr>
        <w:rFonts w:hint="default"/>
      </w:rPr>
    </w:lvl>
    <w:lvl w:ilvl="1" w:tplc="04160019" w:tentative="1">
      <w:start w:val="1"/>
      <w:numFmt w:val="lowerLetter"/>
      <w:lvlText w:val="%2."/>
      <w:lvlJc w:val="left"/>
      <w:pPr>
        <w:ind w:left="1067" w:hanging="360"/>
      </w:pPr>
    </w:lvl>
    <w:lvl w:ilvl="2" w:tplc="0416001B" w:tentative="1">
      <w:start w:val="1"/>
      <w:numFmt w:val="lowerRoman"/>
      <w:lvlText w:val="%3."/>
      <w:lvlJc w:val="right"/>
      <w:pPr>
        <w:ind w:left="1787" w:hanging="180"/>
      </w:pPr>
    </w:lvl>
    <w:lvl w:ilvl="3" w:tplc="0416000F" w:tentative="1">
      <w:start w:val="1"/>
      <w:numFmt w:val="decimal"/>
      <w:lvlText w:val="%4."/>
      <w:lvlJc w:val="left"/>
      <w:pPr>
        <w:ind w:left="2507" w:hanging="360"/>
      </w:pPr>
    </w:lvl>
    <w:lvl w:ilvl="4" w:tplc="04160019" w:tentative="1">
      <w:start w:val="1"/>
      <w:numFmt w:val="lowerLetter"/>
      <w:lvlText w:val="%5."/>
      <w:lvlJc w:val="left"/>
      <w:pPr>
        <w:ind w:left="3227" w:hanging="360"/>
      </w:pPr>
    </w:lvl>
    <w:lvl w:ilvl="5" w:tplc="0416001B" w:tentative="1">
      <w:start w:val="1"/>
      <w:numFmt w:val="lowerRoman"/>
      <w:lvlText w:val="%6."/>
      <w:lvlJc w:val="right"/>
      <w:pPr>
        <w:ind w:left="3947" w:hanging="180"/>
      </w:pPr>
    </w:lvl>
    <w:lvl w:ilvl="6" w:tplc="0416000F" w:tentative="1">
      <w:start w:val="1"/>
      <w:numFmt w:val="decimal"/>
      <w:lvlText w:val="%7."/>
      <w:lvlJc w:val="left"/>
      <w:pPr>
        <w:ind w:left="4667" w:hanging="360"/>
      </w:pPr>
    </w:lvl>
    <w:lvl w:ilvl="7" w:tplc="04160019" w:tentative="1">
      <w:start w:val="1"/>
      <w:numFmt w:val="lowerLetter"/>
      <w:lvlText w:val="%8."/>
      <w:lvlJc w:val="left"/>
      <w:pPr>
        <w:ind w:left="5387" w:hanging="360"/>
      </w:pPr>
    </w:lvl>
    <w:lvl w:ilvl="8" w:tplc="0416001B" w:tentative="1">
      <w:start w:val="1"/>
      <w:numFmt w:val="lowerRoman"/>
      <w:lvlText w:val="%9."/>
      <w:lvlJc w:val="right"/>
      <w:pPr>
        <w:ind w:left="6107" w:hanging="18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compat/>
  <w:rsids>
    <w:rsidRoot w:val="007B4CAE"/>
    <w:rsid w:val="0000418F"/>
    <w:rsid w:val="00016953"/>
    <w:rsid w:val="000565B0"/>
    <w:rsid w:val="000A6F33"/>
    <w:rsid w:val="000D415D"/>
    <w:rsid w:val="000D4B17"/>
    <w:rsid w:val="000D522C"/>
    <w:rsid w:val="00111A69"/>
    <w:rsid w:val="00112649"/>
    <w:rsid w:val="001314E9"/>
    <w:rsid w:val="00140769"/>
    <w:rsid w:val="0016689A"/>
    <w:rsid w:val="0018742B"/>
    <w:rsid w:val="001B719A"/>
    <w:rsid w:val="001D5528"/>
    <w:rsid w:val="002B235D"/>
    <w:rsid w:val="002F2ED7"/>
    <w:rsid w:val="00301407"/>
    <w:rsid w:val="00392CD3"/>
    <w:rsid w:val="003F2ED8"/>
    <w:rsid w:val="00492CD5"/>
    <w:rsid w:val="00506CD7"/>
    <w:rsid w:val="005242A9"/>
    <w:rsid w:val="005763AE"/>
    <w:rsid w:val="005856BE"/>
    <w:rsid w:val="005D7815"/>
    <w:rsid w:val="00605608"/>
    <w:rsid w:val="00642BC7"/>
    <w:rsid w:val="00663840"/>
    <w:rsid w:val="00685AE4"/>
    <w:rsid w:val="00696A37"/>
    <w:rsid w:val="006E284C"/>
    <w:rsid w:val="00705ED8"/>
    <w:rsid w:val="00732175"/>
    <w:rsid w:val="00751486"/>
    <w:rsid w:val="00752A15"/>
    <w:rsid w:val="007720CC"/>
    <w:rsid w:val="007875BB"/>
    <w:rsid w:val="007B4CAE"/>
    <w:rsid w:val="007C454B"/>
    <w:rsid w:val="007E72BC"/>
    <w:rsid w:val="007F6B68"/>
    <w:rsid w:val="00860085"/>
    <w:rsid w:val="008E078A"/>
    <w:rsid w:val="00924111"/>
    <w:rsid w:val="00972CA1"/>
    <w:rsid w:val="00A26943"/>
    <w:rsid w:val="00A67F82"/>
    <w:rsid w:val="00AC7C7C"/>
    <w:rsid w:val="00AD645B"/>
    <w:rsid w:val="00AF1CBE"/>
    <w:rsid w:val="00B32285"/>
    <w:rsid w:val="00B526DC"/>
    <w:rsid w:val="00BB4B56"/>
    <w:rsid w:val="00BC5175"/>
    <w:rsid w:val="00C05132"/>
    <w:rsid w:val="00C51E48"/>
    <w:rsid w:val="00C92971"/>
    <w:rsid w:val="00CA33D3"/>
    <w:rsid w:val="00CD38C3"/>
    <w:rsid w:val="00D11EE1"/>
    <w:rsid w:val="00D17480"/>
    <w:rsid w:val="00DD4CC9"/>
    <w:rsid w:val="00DE29AA"/>
    <w:rsid w:val="00E21024"/>
    <w:rsid w:val="00E35552"/>
    <w:rsid w:val="00E55E83"/>
    <w:rsid w:val="00E672D5"/>
    <w:rsid w:val="00EC6330"/>
    <w:rsid w:val="00F23473"/>
    <w:rsid w:val="00F60159"/>
    <w:rsid w:val="00FF35A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CAE"/>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7B4CAE"/>
    <w:pPr>
      <w:keepNext/>
      <w:pBdr>
        <w:top w:val="single" w:sz="2" w:space="1" w:color="000000"/>
        <w:left w:val="single" w:sz="2" w:space="4" w:color="000000"/>
        <w:bottom w:val="single" w:sz="2" w:space="1" w:color="000000"/>
        <w:right w:val="single" w:sz="2"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unhideWhenUsed/>
    <w:qFormat/>
    <w:rsid w:val="007B4CAE"/>
    <w:pPr>
      <w:keepNext/>
      <w:jc w:val="center"/>
      <w:outlineLvl w:val="1"/>
    </w:pPr>
    <w:rPr>
      <w:b/>
      <w:bCs/>
      <w:sz w:val="22"/>
      <w:szCs w:val="22"/>
    </w:rPr>
  </w:style>
  <w:style w:type="paragraph" w:styleId="Ttulo3">
    <w:name w:val="heading 3"/>
    <w:basedOn w:val="Normal"/>
    <w:next w:val="Normal"/>
    <w:link w:val="Ttulo3Char"/>
    <w:semiHidden/>
    <w:unhideWhenUsed/>
    <w:qFormat/>
    <w:rsid w:val="007B4CAE"/>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7B4CAE"/>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semiHidden/>
    <w:unhideWhenUsed/>
    <w:qFormat/>
    <w:rsid w:val="007B4CAE"/>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7B4CAE"/>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7B4CAE"/>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B4CAE"/>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7B4CAE"/>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7B4CAE"/>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7B4CAE"/>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7B4CAE"/>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7B4CAE"/>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7B4CAE"/>
    <w:rPr>
      <w:rFonts w:ascii="Times New Roman" w:eastAsia="Times New Roman" w:hAnsi="Times New Roman" w:cs="Times New Roman"/>
      <w:b/>
      <w:sz w:val="24"/>
      <w:szCs w:val="20"/>
      <w:lang w:eastAsia="pt-BR"/>
    </w:rPr>
  </w:style>
  <w:style w:type="paragraph" w:styleId="Ttulo">
    <w:name w:val="Title"/>
    <w:basedOn w:val="Normal"/>
    <w:link w:val="TtuloChar"/>
    <w:qFormat/>
    <w:rsid w:val="007B4CAE"/>
    <w:pPr>
      <w:suppressAutoHyphens w:val="0"/>
      <w:ind w:left="1134"/>
      <w:jc w:val="center"/>
    </w:pPr>
    <w:rPr>
      <w:b/>
      <w:sz w:val="28"/>
      <w:szCs w:val="20"/>
      <w:lang w:eastAsia="pt-BR"/>
    </w:rPr>
  </w:style>
  <w:style w:type="character" w:customStyle="1" w:styleId="TtuloChar">
    <w:name w:val="Título Char"/>
    <w:basedOn w:val="Fontepargpadro"/>
    <w:link w:val="Ttulo"/>
    <w:rsid w:val="007B4CAE"/>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7B4CAE"/>
    <w:pPr>
      <w:jc w:val="both"/>
    </w:pPr>
    <w:rPr>
      <w:rFonts w:ascii="Courier New" w:hAnsi="Courier New" w:cs="Courier New"/>
      <w:sz w:val="20"/>
    </w:rPr>
  </w:style>
  <w:style w:type="character" w:customStyle="1" w:styleId="CorpodetextoChar">
    <w:name w:val="Corpo de texto Char"/>
    <w:basedOn w:val="Fontepargpadro"/>
    <w:link w:val="Corpodetexto"/>
    <w:rsid w:val="007B4CAE"/>
    <w:rPr>
      <w:rFonts w:ascii="Courier New" w:eastAsia="Times New Roman" w:hAnsi="Courier New" w:cs="Courier New"/>
      <w:sz w:val="20"/>
      <w:szCs w:val="24"/>
      <w:lang w:eastAsia="ar-SA"/>
    </w:rPr>
  </w:style>
  <w:style w:type="paragraph" w:styleId="Recuodecorpodetexto">
    <w:name w:val="Body Text Indent"/>
    <w:basedOn w:val="Normal"/>
    <w:link w:val="RecuodecorpodetextoChar"/>
    <w:unhideWhenUsed/>
    <w:rsid w:val="007B4CAE"/>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rsid w:val="007B4CAE"/>
    <w:rPr>
      <w:rFonts w:ascii="Arial" w:eastAsia="Times New Roman" w:hAnsi="Arial" w:cs="Arial"/>
      <w:szCs w:val="27"/>
      <w:lang w:eastAsia="ar-SA"/>
    </w:rPr>
  </w:style>
  <w:style w:type="paragraph" w:styleId="Corpodetexto3">
    <w:name w:val="Body Text 3"/>
    <w:basedOn w:val="Normal"/>
    <w:link w:val="Corpodetexto3Char"/>
    <w:unhideWhenUsed/>
    <w:rsid w:val="007B4CAE"/>
    <w:pPr>
      <w:spacing w:after="120"/>
    </w:pPr>
    <w:rPr>
      <w:sz w:val="16"/>
      <w:szCs w:val="16"/>
    </w:rPr>
  </w:style>
  <w:style w:type="character" w:customStyle="1" w:styleId="Corpodetexto3Char">
    <w:name w:val="Corpo de texto 3 Char"/>
    <w:basedOn w:val="Fontepargpadro"/>
    <w:link w:val="Corpodetexto3"/>
    <w:rsid w:val="007B4CAE"/>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7B4CAE"/>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7B4CAE"/>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7B4CAE"/>
    <w:pPr>
      <w:spacing w:after="120"/>
      <w:ind w:left="283"/>
    </w:pPr>
    <w:rPr>
      <w:sz w:val="16"/>
      <w:szCs w:val="16"/>
    </w:rPr>
  </w:style>
  <w:style w:type="character" w:customStyle="1" w:styleId="Recuodecorpodetexto3Char">
    <w:name w:val="Recuo de corpo de texto 3 Char"/>
    <w:basedOn w:val="Fontepargpadro"/>
    <w:link w:val="Recuodecorpodetexto3"/>
    <w:semiHidden/>
    <w:rsid w:val="007B4CAE"/>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7B4CAE"/>
    <w:pPr>
      <w:keepNext/>
      <w:spacing w:before="240" w:after="120"/>
    </w:pPr>
    <w:rPr>
      <w:rFonts w:ascii="Arial" w:eastAsia="Tahoma" w:hAnsi="Arial" w:cs="Tahoma"/>
      <w:sz w:val="28"/>
      <w:szCs w:val="28"/>
    </w:rPr>
  </w:style>
  <w:style w:type="paragraph" w:customStyle="1" w:styleId="WW-NormalWeb">
    <w:name w:val="WW-Normal (Web)"/>
    <w:basedOn w:val="Normal"/>
    <w:rsid w:val="007B4CAE"/>
    <w:pPr>
      <w:spacing w:before="280" w:after="280"/>
    </w:pPr>
  </w:style>
  <w:style w:type="paragraph" w:customStyle="1" w:styleId="WW-Corpodetexto2">
    <w:name w:val="WW-Corpo de texto 2"/>
    <w:basedOn w:val="Normal"/>
    <w:rsid w:val="007B4CAE"/>
    <w:pPr>
      <w:jc w:val="both"/>
    </w:pPr>
    <w:rPr>
      <w:rFonts w:ascii="Courier New" w:hAnsi="Courier New"/>
      <w:sz w:val="18"/>
    </w:rPr>
  </w:style>
  <w:style w:type="paragraph" w:customStyle="1" w:styleId="c7">
    <w:name w:val="c7"/>
    <w:basedOn w:val="Normal"/>
    <w:rsid w:val="007B4CAE"/>
    <w:pPr>
      <w:widowControl w:val="0"/>
      <w:suppressAutoHyphens w:val="0"/>
      <w:spacing w:line="240" w:lineRule="atLeast"/>
      <w:jc w:val="center"/>
    </w:pPr>
    <w:rPr>
      <w:szCs w:val="20"/>
      <w:lang w:eastAsia="en-US"/>
    </w:rPr>
  </w:style>
  <w:style w:type="paragraph" w:styleId="SemEspaamento">
    <w:name w:val="No Spacing"/>
    <w:uiPriority w:val="1"/>
    <w:qFormat/>
    <w:rsid w:val="007720CC"/>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AC650-766C-4C0D-BB60-EA558393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20</Pages>
  <Words>6787</Words>
  <Characters>36653</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Turpregao</dc:creator>
  <cp:lastModifiedBy>Lucimar</cp:lastModifiedBy>
  <cp:revision>6</cp:revision>
  <cp:lastPrinted>2014-10-30T16:01:00Z</cp:lastPrinted>
  <dcterms:created xsi:type="dcterms:W3CDTF">2014-12-04T17:32:00Z</dcterms:created>
  <dcterms:modified xsi:type="dcterms:W3CDTF">2014-12-04T18:50:00Z</dcterms:modified>
</cp:coreProperties>
</file>